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Pr="00973A39" w:rsidRDefault="003235C4" w:rsidP="00973A39">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973A39" w:rsidRPr="00973A39" w:rsidRDefault="00973A39" w:rsidP="00973A39">
      <w:pPr>
        <w:jc w:val="right"/>
        <w:rPr>
          <w:rFonts w:ascii="Times New Roman" w:hAnsi="Times New Roman" w:cs="Times New Roman"/>
          <w:sz w:val="24"/>
          <w:szCs w:val="24"/>
          <w:lang w:val="ru-RU"/>
        </w:rPr>
      </w:pPr>
      <w:r w:rsidRPr="00973A39">
        <w:rPr>
          <w:rFonts w:ascii="Times New Roman" w:hAnsi="Times New Roman" w:cs="Times New Roman"/>
          <w:sz w:val="24"/>
          <w:szCs w:val="24"/>
          <w:lang w:val="ru-RU"/>
        </w:rPr>
        <w:t>Утверждено</w:t>
      </w:r>
    </w:p>
    <w:p w:rsidR="00973A39" w:rsidRPr="00C95ABA" w:rsidRDefault="00973A39" w:rsidP="00973A39">
      <w:pPr>
        <w:jc w:val="right"/>
        <w:rPr>
          <w:rFonts w:ascii="Times New Roman" w:hAnsi="Times New Roman" w:cs="Times New Roman"/>
          <w:b/>
          <w:bCs/>
          <w:sz w:val="24"/>
          <w:szCs w:val="24"/>
          <w:u w:val="single"/>
          <w:lang w:val="ru-RU"/>
        </w:rPr>
      </w:pPr>
      <w:r w:rsidRPr="00973A39">
        <w:rPr>
          <w:rFonts w:ascii="Times New Roman" w:hAnsi="Times New Roman" w:cs="Times New Roman"/>
          <w:sz w:val="24"/>
          <w:szCs w:val="24"/>
          <w:lang w:val="ru-RU"/>
        </w:rPr>
        <w:t>Приказом РНКБ Банк (ПАО) №</w:t>
      </w:r>
      <w:r w:rsidR="00C95ABA" w:rsidRPr="00756DC3">
        <w:rPr>
          <w:rFonts w:ascii="Times New Roman" w:hAnsi="Times New Roman" w:cs="Times New Roman"/>
          <w:sz w:val="24"/>
          <w:szCs w:val="24"/>
          <w:lang w:val="ru-RU"/>
        </w:rPr>
        <w:t xml:space="preserve"> 243</w:t>
      </w:r>
    </w:p>
    <w:p w:rsidR="00973A39" w:rsidRPr="00AC48A1" w:rsidRDefault="00D56A60" w:rsidP="00973A39">
      <w:pPr>
        <w:jc w:val="right"/>
        <w:rPr>
          <w:rFonts w:ascii="Times New Roman" w:hAnsi="Times New Roman" w:cs="Times New Roman"/>
          <w:sz w:val="24"/>
          <w:szCs w:val="24"/>
          <w:lang w:val="ru-RU"/>
        </w:rPr>
      </w:pPr>
      <w:r w:rsidRPr="00D56A60">
        <w:rPr>
          <w:rFonts w:ascii="Times New Roman" w:hAnsi="Times New Roman" w:cs="Times New Roman"/>
          <w:sz w:val="24"/>
          <w:szCs w:val="24"/>
          <w:lang w:val="ru-RU"/>
        </w:rPr>
        <w:t>от «</w:t>
      </w:r>
      <w:r w:rsidR="00C95ABA">
        <w:rPr>
          <w:rFonts w:ascii="Times New Roman" w:hAnsi="Times New Roman" w:cs="Times New Roman"/>
          <w:sz w:val="24"/>
          <w:szCs w:val="24"/>
          <w:lang w:val="ru-RU"/>
        </w:rPr>
        <w:t>18</w:t>
      </w:r>
      <w:r w:rsidRPr="00D56A60">
        <w:rPr>
          <w:rFonts w:ascii="Times New Roman" w:hAnsi="Times New Roman" w:cs="Times New Roman"/>
          <w:sz w:val="24"/>
          <w:szCs w:val="24"/>
          <w:lang w:val="ru-RU"/>
        </w:rPr>
        <w:t xml:space="preserve">» </w:t>
      </w:r>
      <w:r w:rsidR="00C95ABA">
        <w:rPr>
          <w:rFonts w:ascii="Times New Roman" w:hAnsi="Times New Roman" w:cs="Times New Roman"/>
          <w:sz w:val="24"/>
          <w:szCs w:val="24"/>
          <w:lang w:val="ru-RU"/>
        </w:rPr>
        <w:t xml:space="preserve">апреля </w:t>
      </w:r>
      <w:r w:rsidRPr="00D56A60">
        <w:rPr>
          <w:rFonts w:ascii="Times New Roman" w:hAnsi="Times New Roman" w:cs="Times New Roman"/>
          <w:sz w:val="24"/>
          <w:szCs w:val="24"/>
          <w:lang w:val="ru-RU"/>
        </w:rPr>
        <w:t>201</w:t>
      </w:r>
      <w:r w:rsidR="00973A39">
        <w:rPr>
          <w:rFonts w:ascii="Times New Roman" w:hAnsi="Times New Roman" w:cs="Times New Roman"/>
          <w:sz w:val="24"/>
          <w:szCs w:val="24"/>
          <w:lang w:val="ru-RU"/>
        </w:rPr>
        <w:t>6г</w:t>
      </w:r>
      <w:r w:rsidRPr="00D56A60">
        <w:rPr>
          <w:rFonts w:ascii="Times New Roman" w:hAnsi="Times New Roman" w:cs="Times New Roman"/>
          <w:sz w:val="24"/>
          <w:szCs w:val="24"/>
          <w:lang w:val="ru-RU"/>
        </w:rPr>
        <w:t>.</w:t>
      </w:r>
    </w:p>
    <w:p w:rsidR="003235C4" w:rsidRPr="00973A39" w:rsidRDefault="003235C4" w:rsidP="00973A39">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756DC3" w:rsidRDefault="00756DC3">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C9747C" w:rsidRDefault="00C9747C">
      <w:pPr>
        <w:widowControl w:val="0"/>
        <w:autoSpaceDE w:val="0"/>
        <w:autoSpaceDN w:val="0"/>
        <w:adjustRightInd w:val="0"/>
        <w:spacing w:after="0" w:line="200" w:lineRule="exact"/>
        <w:rPr>
          <w:rFonts w:ascii="Times New Roman" w:hAnsi="Times New Roman" w:cs="Times New Roman"/>
          <w:sz w:val="24"/>
          <w:szCs w:val="24"/>
          <w:lang w:val="ru-RU"/>
        </w:rPr>
      </w:pPr>
    </w:p>
    <w:p w:rsidR="003235C4" w:rsidRDefault="003235C4">
      <w:pPr>
        <w:widowControl w:val="0"/>
        <w:autoSpaceDE w:val="0"/>
        <w:autoSpaceDN w:val="0"/>
        <w:adjustRightInd w:val="0"/>
        <w:spacing w:after="0" w:line="200" w:lineRule="exact"/>
        <w:rPr>
          <w:rFonts w:ascii="Times New Roman" w:hAnsi="Times New Roman" w:cs="Times New Roman"/>
          <w:sz w:val="24"/>
          <w:szCs w:val="24"/>
          <w:lang w:val="ru-RU"/>
        </w:rPr>
      </w:pPr>
    </w:p>
    <w:p w:rsidR="00682D24" w:rsidRDefault="00682D24">
      <w:pPr>
        <w:widowControl w:val="0"/>
        <w:autoSpaceDE w:val="0"/>
        <w:autoSpaceDN w:val="0"/>
        <w:adjustRightInd w:val="0"/>
        <w:spacing w:after="0" w:line="200" w:lineRule="exact"/>
        <w:rPr>
          <w:rFonts w:ascii="Times New Roman" w:hAnsi="Times New Roman" w:cs="Times New Roman"/>
          <w:sz w:val="24"/>
          <w:szCs w:val="24"/>
          <w:lang w:val="ru-RU"/>
        </w:rPr>
      </w:pPr>
    </w:p>
    <w:p w:rsidR="00E06A69" w:rsidRPr="00C920E6" w:rsidRDefault="002A12B6" w:rsidP="00C920E6">
      <w:pPr>
        <w:widowControl w:val="0"/>
        <w:overflowPunct w:val="0"/>
        <w:autoSpaceDE w:val="0"/>
        <w:autoSpaceDN w:val="0"/>
        <w:adjustRightInd w:val="0"/>
        <w:spacing w:after="0" w:line="217" w:lineRule="auto"/>
        <w:ind w:left="709" w:right="423" w:hanging="283"/>
        <w:jc w:val="center"/>
        <w:rPr>
          <w:rFonts w:ascii="Times New Roman" w:hAnsi="Times New Roman" w:cs="Times New Roman"/>
          <w:b/>
          <w:bCs/>
          <w:sz w:val="32"/>
          <w:szCs w:val="32"/>
          <w:lang w:val="ru-RU"/>
        </w:rPr>
      </w:pPr>
      <w:r w:rsidRPr="00C920E6">
        <w:rPr>
          <w:rFonts w:ascii="Times New Roman" w:hAnsi="Times New Roman" w:cs="Times New Roman"/>
          <w:b/>
          <w:bCs/>
          <w:sz w:val="32"/>
          <w:szCs w:val="32"/>
          <w:lang w:val="ru-RU"/>
        </w:rPr>
        <w:t>Правила</w:t>
      </w:r>
      <w:r w:rsidR="004B05D9" w:rsidRPr="00C920E6">
        <w:rPr>
          <w:rFonts w:ascii="Times New Roman" w:hAnsi="Times New Roman" w:cs="Times New Roman"/>
          <w:b/>
          <w:bCs/>
          <w:sz w:val="32"/>
          <w:szCs w:val="32"/>
          <w:lang w:val="ru-RU"/>
        </w:rPr>
        <w:t xml:space="preserve"> признания</w:t>
      </w:r>
      <w:r w:rsidR="00C920E6" w:rsidRPr="00C920E6">
        <w:rPr>
          <w:rFonts w:ascii="Times New Roman" w:hAnsi="Times New Roman" w:cs="Times New Roman"/>
          <w:b/>
          <w:bCs/>
          <w:sz w:val="32"/>
          <w:szCs w:val="32"/>
          <w:lang w:val="ru-RU"/>
        </w:rPr>
        <w:t xml:space="preserve"> клиентов </w:t>
      </w:r>
      <w:r w:rsidR="00C920E6">
        <w:rPr>
          <w:rFonts w:ascii="Times New Roman" w:hAnsi="Times New Roman" w:cs="Times New Roman"/>
          <w:b/>
          <w:bCs/>
          <w:sz w:val="32"/>
          <w:szCs w:val="32"/>
          <w:lang w:val="ru-RU"/>
        </w:rPr>
        <w:t xml:space="preserve">   </w:t>
      </w:r>
    </w:p>
    <w:p w:rsidR="00C920E6" w:rsidRDefault="00C920E6" w:rsidP="00C920E6">
      <w:pPr>
        <w:widowControl w:val="0"/>
        <w:overflowPunct w:val="0"/>
        <w:autoSpaceDE w:val="0"/>
        <w:autoSpaceDN w:val="0"/>
        <w:adjustRightInd w:val="0"/>
        <w:spacing w:after="0" w:line="217" w:lineRule="auto"/>
        <w:ind w:left="421" w:right="423" w:firstLine="5"/>
        <w:jc w:val="center"/>
        <w:rPr>
          <w:rFonts w:ascii="Times New Roman" w:hAnsi="Times New Roman" w:cs="Times New Roman"/>
          <w:b/>
          <w:sz w:val="32"/>
          <w:szCs w:val="32"/>
          <w:lang w:val="ru-RU"/>
        </w:rPr>
      </w:pPr>
      <w:r>
        <w:rPr>
          <w:rFonts w:ascii="Times New Roman" w:hAnsi="Times New Roman" w:cs="Times New Roman"/>
          <w:b/>
          <w:bCs/>
          <w:sz w:val="32"/>
          <w:szCs w:val="32"/>
          <w:lang w:val="ru-RU"/>
        </w:rPr>
        <w:t xml:space="preserve">      </w:t>
      </w:r>
      <w:r w:rsidRPr="00C920E6">
        <w:rPr>
          <w:rFonts w:ascii="Times New Roman" w:hAnsi="Times New Roman" w:cs="Times New Roman"/>
          <w:b/>
          <w:bCs/>
          <w:sz w:val="32"/>
          <w:szCs w:val="32"/>
          <w:lang w:val="ru-RU"/>
        </w:rPr>
        <w:t>квалифицированными инвесторами</w:t>
      </w:r>
      <w:r>
        <w:rPr>
          <w:rFonts w:ascii="Times New Roman" w:hAnsi="Times New Roman" w:cs="Times New Roman"/>
          <w:b/>
          <w:sz w:val="32"/>
          <w:szCs w:val="32"/>
          <w:lang w:val="ru-RU"/>
        </w:rPr>
        <w:t xml:space="preserve"> </w:t>
      </w:r>
    </w:p>
    <w:p w:rsidR="00D5696C" w:rsidRPr="00C920E6" w:rsidRDefault="00C920E6" w:rsidP="00C920E6">
      <w:pPr>
        <w:widowControl w:val="0"/>
        <w:overflowPunct w:val="0"/>
        <w:autoSpaceDE w:val="0"/>
        <w:autoSpaceDN w:val="0"/>
        <w:adjustRightInd w:val="0"/>
        <w:spacing w:after="0" w:line="217" w:lineRule="auto"/>
        <w:ind w:left="421" w:right="423" w:firstLine="5"/>
        <w:jc w:val="center"/>
        <w:rPr>
          <w:rFonts w:ascii="Times New Roman" w:hAnsi="Times New Roman" w:cs="Times New Roman"/>
          <w:b/>
          <w:bCs/>
          <w:sz w:val="32"/>
          <w:szCs w:val="32"/>
          <w:lang w:val="ru-RU"/>
        </w:rPr>
      </w:pPr>
      <w:r w:rsidRPr="00C920E6">
        <w:rPr>
          <w:rFonts w:ascii="Times New Roman" w:hAnsi="Times New Roman" w:cs="Times New Roman"/>
          <w:b/>
          <w:sz w:val="32"/>
          <w:szCs w:val="32"/>
          <w:lang w:val="ru-RU"/>
        </w:rPr>
        <w:t>«</w:t>
      </w:r>
      <w:r w:rsidRPr="00C920E6">
        <w:rPr>
          <w:rFonts w:ascii="Times New Roman" w:hAnsi="Times New Roman" w:cs="Times New Roman"/>
          <w:b/>
          <w:color w:val="000000"/>
          <w:sz w:val="32"/>
          <w:szCs w:val="32"/>
          <w:lang w:val="ru-RU"/>
        </w:rPr>
        <w:t>РОССИЙСКИМ НАЦИОНАЛЬНЫМ КОММЕРЧЕСКИМ БАНКОМ (публичное акционерное общество)</w:t>
      </w:r>
      <w:r w:rsidRPr="00C920E6">
        <w:rPr>
          <w:rFonts w:ascii="Times New Roman" w:hAnsi="Times New Roman" w:cs="Times New Roman"/>
          <w:b/>
          <w:sz w:val="32"/>
          <w:szCs w:val="32"/>
          <w:lang w:val="ru-RU"/>
        </w:rPr>
        <w:t>»</w:t>
      </w:r>
    </w:p>
    <w:p w:rsidR="00CB113C" w:rsidRDefault="00CB113C" w:rsidP="003235C4">
      <w:pPr>
        <w:widowControl w:val="0"/>
        <w:overflowPunct w:val="0"/>
        <w:autoSpaceDE w:val="0"/>
        <w:autoSpaceDN w:val="0"/>
        <w:adjustRightInd w:val="0"/>
        <w:spacing w:after="0" w:line="217" w:lineRule="auto"/>
        <w:ind w:left="421" w:right="1240" w:firstLine="3325"/>
        <w:jc w:val="center"/>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3235C4" w:rsidRDefault="003235C4">
      <w:pPr>
        <w:widowControl w:val="0"/>
        <w:overflowPunct w:val="0"/>
        <w:autoSpaceDE w:val="0"/>
        <w:autoSpaceDN w:val="0"/>
        <w:adjustRightInd w:val="0"/>
        <w:spacing w:after="0" w:line="217" w:lineRule="auto"/>
        <w:ind w:left="421" w:right="1240" w:firstLine="3325"/>
        <w:rPr>
          <w:rFonts w:ascii="Times New Roman" w:hAnsi="Times New Roman" w:cs="Times New Roman"/>
          <w:b/>
          <w:sz w:val="28"/>
          <w:szCs w:val="28"/>
          <w:lang w:val="ru-RU"/>
        </w:rPr>
      </w:pPr>
    </w:p>
    <w:p w:rsidR="00D5696C" w:rsidRPr="00CB113C" w:rsidRDefault="00D5696C">
      <w:pPr>
        <w:widowControl w:val="0"/>
        <w:autoSpaceDE w:val="0"/>
        <w:autoSpaceDN w:val="0"/>
        <w:adjustRightInd w:val="0"/>
        <w:spacing w:after="0" w:line="223" w:lineRule="exact"/>
        <w:rPr>
          <w:rFonts w:ascii="Times New Roman" w:hAnsi="Times New Roman" w:cs="Times New Roman"/>
          <w:sz w:val="24"/>
          <w:szCs w:val="24"/>
          <w:lang w:val="ru-RU"/>
        </w:rPr>
      </w:pPr>
    </w:p>
    <w:p w:rsidR="00D5696C" w:rsidRPr="00973A39" w:rsidRDefault="004B05D9" w:rsidP="00CB113C">
      <w:pPr>
        <w:widowControl w:val="0"/>
        <w:numPr>
          <w:ilvl w:val="0"/>
          <w:numId w:val="1"/>
        </w:numPr>
        <w:tabs>
          <w:tab w:val="clear" w:pos="720"/>
          <w:tab w:val="num" w:pos="701"/>
        </w:tabs>
        <w:overflowPunct w:val="0"/>
        <w:autoSpaceDE w:val="0"/>
        <w:autoSpaceDN w:val="0"/>
        <w:adjustRightInd w:val="0"/>
        <w:spacing w:after="0" w:line="240" w:lineRule="auto"/>
        <w:ind w:left="701" w:hanging="701"/>
        <w:jc w:val="center"/>
        <w:rPr>
          <w:rFonts w:ascii="Times New Roman" w:hAnsi="Times New Roman" w:cs="Times New Roman"/>
          <w:b/>
          <w:bCs/>
          <w:sz w:val="24"/>
          <w:szCs w:val="24"/>
        </w:rPr>
      </w:pPr>
      <w:r w:rsidRPr="00973A39">
        <w:rPr>
          <w:rFonts w:ascii="Times New Roman" w:hAnsi="Times New Roman" w:cs="Times New Roman"/>
          <w:b/>
          <w:bCs/>
          <w:sz w:val="24"/>
          <w:szCs w:val="24"/>
        </w:rPr>
        <w:t>ОБЩИЕ ПОЛОЖЕНИЯ</w:t>
      </w:r>
    </w:p>
    <w:p w:rsidR="00D5696C" w:rsidRPr="00973A39" w:rsidRDefault="00D5696C">
      <w:pPr>
        <w:widowControl w:val="0"/>
        <w:autoSpaceDE w:val="0"/>
        <w:autoSpaceDN w:val="0"/>
        <w:adjustRightInd w:val="0"/>
        <w:spacing w:after="0" w:line="267" w:lineRule="exact"/>
        <w:rPr>
          <w:rFonts w:ascii="Times New Roman" w:hAnsi="Times New Roman" w:cs="Times New Roman"/>
          <w:sz w:val="24"/>
          <w:szCs w:val="24"/>
        </w:rPr>
      </w:pPr>
    </w:p>
    <w:p w:rsidR="00D5696C" w:rsidRPr="00973A39" w:rsidRDefault="004B05D9">
      <w:pPr>
        <w:widowControl w:val="0"/>
        <w:overflowPunct w:val="0"/>
        <w:autoSpaceDE w:val="0"/>
        <w:autoSpaceDN w:val="0"/>
        <w:adjustRightInd w:val="0"/>
        <w:spacing w:after="0" w:line="232" w:lineRule="auto"/>
        <w:ind w:left="1"/>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Настоящие </w:t>
      </w:r>
      <w:r w:rsidRPr="00973A39">
        <w:rPr>
          <w:rFonts w:ascii="Times New Roman" w:hAnsi="Times New Roman" w:cs="Times New Roman"/>
          <w:b/>
          <w:bCs/>
          <w:iCs/>
          <w:sz w:val="24"/>
          <w:szCs w:val="24"/>
          <w:lang w:val="ru-RU"/>
        </w:rPr>
        <w:t>Правила признания клиентов квалифицированными инвесторами</w:t>
      </w:r>
      <w:r w:rsidRPr="00973A39">
        <w:rPr>
          <w:rFonts w:ascii="Times New Roman" w:hAnsi="Times New Roman" w:cs="Times New Roman"/>
          <w:sz w:val="24"/>
          <w:szCs w:val="24"/>
          <w:lang w:val="ru-RU"/>
        </w:rPr>
        <w:t xml:space="preserve"> (далее – Правила</w:t>
      </w:r>
      <w:r w:rsidR="005E3BA6" w:rsidRPr="00973A39">
        <w:rPr>
          <w:rFonts w:ascii="Times New Roman" w:hAnsi="Times New Roman" w:cs="Times New Roman"/>
          <w:sz w:val="24"/>
          <w:szCs w:val="24"/>
          <w:lang w:val="ru-RU"/>
        </w:rPr>
        <w:t xml:space="preserve">) разработаны </w:t>
      </w:r>
      <w:r w:rsidR="003E5BC8" w:rsidRPr="00973A39">
        <w:rPr>
          <w:rFonts w:ascii="Times New Roman" w:hAnsi="Times New Roman" w:cs="Times New Roman"/>
          <w:sz w:val="24"/>
          <w:szCs w:val="24"/>
          <w:lang w:val="ru-RU"/>
        </w:rPr>
        <w:t>«</w:t>
      </w:r>
      <w:r w:rsidR="005E3BA6" w:rsidRPr="00973A39">
        <w:rPr>
          <w:rFonts w:ascii="Times New Roman" w:hAnsi="Times New Roman" w:cs="Times New Roman"/>
          <w:color w:val="000000"/>
          <w:sz w:val="24"/>
          <w:szCs w:val="24"/>
          <w:lang w:val="ru-RU"/>
        </w:rPr>
        <w:t>РОССИЙСКИМ НАЦИОНАЛЬНЫМ КОММЕРЧЕСКИМ БАНКОМ (публичное акционерное общество)</w:t>
      </w:r>
      <w:r w:rsidRPr="00973A39">
        <w:rPr>
          <w:rFonts w:ascii="Times New Roman" w:hAnsi="Times New Roman" w:cs="Times New Roman"/>
          <w:sz w:val="24"/>
          <w:szCs w:val="24"/>
          <w:lang w:val="ru-RU"/>
        </w:rPr>
        <w:t>» (далее – Банк) во исполнение требований Федерального закона «О рынке ценных бумаг» от 22 апреля 1996 года № 39-ФЗ с последующими изменениями и дополнениями (далее – ФЗ № 39-ФЗ) и требований Указания Центрального Банка Российской Феде</w:t>
      </w:r>
      <w:r w:rsidR="00186862">
        <w:rPr>
          <w:rFonts w:ascii="Times New Roman" w:hAnsi="Times New Roman" w:cs="Times New Roman"/>
          <w:sz w:val="24"/>
          <w:szCs w:val="24"/>
          <w:lang w:val="ru-RU"/>
        </w:rPr>
        <w:t>рации от 29.04.2015г. №3629-У «</w:t>
      </w:r>
      <w:r w:rsidRPr="00973A39">
        <w:rPr>
          <w:rFonts w:ascii="Times New Roman" w:hAnsi="Times New Roman" w:cs="Times New Roman"/>
          <w:sz w:val="24"/>
          <w:szCs w:val="24"/>
          <w:lang w:val="ru-RU"/>
        </w:rPr>
        <w:t>О признании лиц квалифицированными инвесторами и порядке ведения реестра лиц, признанных квалифицированными инвесторами». Настоящие Правила устанавливают:</w:t>
      </w:r>
    </w:p>
    <w:p w:rsidR="00217B18" w:rsidRDefault="00217B18" w:rsidP="00217B18">
      <w:pPr>
        <w:pStyle w:val="a9"/>
        <w:widowControl w:val="0"/>
        <w:numPr>
          <w:ilvl w:val="0"/>
          <w:numId w:val="39"/>
        </w:numPr>
        <w:overflowPunct w:val="0"/>
        <w:autoSpaceDE w:val="0"/>
        <w:autoSpaceDN w:val="0"/>
        <w:adjustRightInd w:val="0"/>
        <w:spacing w:after="0" w:line="218"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порядок признания Банком физических и юридических лиц квалифицированными инвесторами,</w:t>
      </w:r>
      <w:r w:rsidR="00D760D3" w:rsidRPr="00D760D3">
        <w:rPr>
          <w:noProof/>
          <w:lang w:val="ru-RU"/>
        </w:rPr>
        <w:t xml:space="preserve"> </w:t>
      </w:r>
      <w:r w:rsidR="00015A2E" w:rsidRPr="00015A2E">
        <w:rPr>
          <w:rFonts w:ascii="Times New Roman" w:hAnsi="Times New Roman" w:cs="Times New Roman"/>
          <w:noProof/>
          <w:sz w:val="24"/>
          <w:szCs w:val="24"/>
          <w:lang w:val="ru-RU"/>
        </w:rPr>
        <w:t>кроме юридических лиц, зарегистрированных в странах  наложивших на Банк санкции</w:t>
      </w:r>
      <w:r w:rsidR="00186862">
        <w:rPr>
          <w:rFonts w:ascii="Times New Roman" w:hAnsi="Times New Roman" w:cs="Times New Roman"/>
          <w:sz w:val="24"/>
          <w:szCs w:val="24"/>
          <w:lang w:val="ru-RU"/>
        </w:rPr>
        <w:t>;</w:t>
      </w:r>
    </w:p>
    <w:p w:rsidR="00217B18" w:rsidRPr="00973A39" w:rsidRDefault="00217B18" w:rsidP="00217B18">
      <w:pPr>
        <w:pStyle w:val="a9"/>
        <w:widowControl w:val="0"/>
        <w:numPr>
          <w:ilvl w:val="0"/>
          <w:numId w:val="39"/>
        </w:numPr>
        <w:overflowPunct w:val="0"/>
        <w:autoSpaceDE w:val="0"/>
        <w:autoSpaceDN w:val="0"/>
        <w:adjustRightInd w:val="0"/>
        <w:spacing w:after="0" w:line="217"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требования, которым должны соответствовать указанные лица для признания их квалифицированными инвесторами;</w:t>
      </w:r>
    </w:p>
    <w:p w:rsidR="00217B18" w:rsidRPr="00973A39" w:rsidRDefault="00217B18" w:rsidP="00217B18">
      <w:pPr>
        <w:pStyle w:val="a9"/>
        <w:widowControl w:val="0"/>
        <w:numPr>
          <w:ilvl w:val="0"/>
          <w:numId w:val="39"/>
        </w:numPr>
        <w:autoSpaceDE w:val="0"/>
        <w:autoSpaceDN w:val="0"/>
        <w:adjustRightInd w:val="0"/>
        <w:spacing w:after="0" w:line="240"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перечень представляемых физическими и юридическими лицами документов;</w:t>
      </w:r>
    </w:p>
    <w:p w:rsidR="00217B18" w:rsidRPr="00973A39" w:rsidRDefault="00217B18" w:rsidP="00217B18">
      <w:pPr>
        <w:pStyle w:val="a9"/>
        <w:widowControl w:val="0"/>
        <w:numPr>
          <w:ilvl w:val="0"/>
          <w:numId w:val="39"/>
        </w:numPr>
        <w:overflowPunct w:val="0"/>
        <w:autoSpaceDE w:val="0"/>
        <w:autoSpaceDN w:val="0"/>
        <w:adjustRightInd w:val="0"/>
        <w:spacing w:after="0" w:line="218"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порядок проверки соответствия физических и юридических лиц требованиям, которым должно соответствовать такое лицо для признания его квалифицированным инвестором;</w:t>
      </w:r>
    </w:p>
    <w:p w:rsidR="00217B18" w:rsidRPr="00973A39" w:rsidRDefault="00217B18" w:rsidP="00217B18">
      <w:pPr>
        <w:pStyle w:val="a9"/>
        <w:widowControl w:val="0"/>
        <w:numPr>
          <w:ilvl w:val="0"/>
          <w:numId w:val="39"/>
        </w:numPr>
        <w:overflowPunct w:val="0"/>
        <w:autoSpaceDE w:val="0"/>
        <w:autoSpaceDN w:val="0"/>
        <w:adjustRightInd w:val="0"/>
        <w:spacing w:after="0" w:line="218"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процедуру подтверждения квалифицированным инвестором соблюдения требований, соответствие которым необходимом для признания лица квалифицированным инвестором;</w:t>
      </w:r>
    </w:p>
    <w:p w:rsidR="00217B18" w:rsidRPr="00973A39" w:rsidRDefault="00217B18" w:rsidP="00217B18">
      <w:pPr>
        <w:pStyle w:val="a9"/>
        <w:widowControl w:val="0"/>
        <w:numPr>
          <w:ilvl w:val="0"/>
          <w:numId w:val="39"/>
        </w:numPr>
        <w:overflowPunct w:val="0"/>
        <w:autoSpaceDE w:val="0"/>
        <w:autoSpaceDN w:val="0"/>
        <w:adjustRightInd w:val="0"/>
        <w:spacing w:after="0" w:line="218"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217B18" w:rsidRPr="00973A39" w:rsidRDefault="00217B18" w:rsidP="00217B18">
      <w:pPr>
        <w:pStyle w:val="a9"/>
        <w:widowControl w:val="0"/>
        <w:numPr>
          <w:ilvl w:val="0"/>
          <w:numId w:val="39"/>
        </w:numPr>
        <w:autoSpaceDE w:val="0"/>
        <w:autoSpaceDN w:val="0"/>
        <w:adjustRightInd w:val="0"/>
        <w:spacing w:after="0" w:line="240" w:lineRule="auto"/>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Порядок ведения реестра в соответствии с действующим законодательством Российской федерации. </w:t>
      </w:r>
    </w:p>
    <w:p w:rsidR="00217B18" w:rsidRPr="00973A39" w:rsidRDefault="00217B18">
      <w:pPr>
        <w:widowControl w:val="0"/>
        <w:autoSpaceDE w:val="0"/>
        <w:autoSpaceDN w:val="0"/>
        <w:adjustRightInd w:val="0"/>
        <w:spacing w:after="0" w:line="73" w:lineRule="exact"/>
        <w:rPr>
          <w:rFonts w:ascii="Times New Roman" w:hAnsi="Times New Roman" w:cs="Times New Roman"/>
          <w:sz w:val="24"/>
          <w:szCs w:val="24"/>
          <w:lang w:val="ru-RU"/>
        </w:rPr>
      </w:pPr>
    </w:p>
    <w:p w:rsidR="00D5696C" w:rsidRPr="00973A39" w:rsidRDefault="00D5696C">
      <w:pPr>
        <w:widowControl w:val="0"/>
        <w:autoSpaceDE w:val="0"/>
        <w:autoSpaceDN w:val="0"/>
        <w:adjustRightInd w:val="0"/>
        <w:spacing w:after="0" w:line="40" w:lineRule="exact"/>
        <w:rPr>
          <w:rFonts w:ascii="Times New Roman" w:hAnsi="Times New Roman" w:cs="Times New Roman"/>
          <w:sz w:val="24"/>
          <w:szCs w:val="24"/>
          <w:lang w:val="ru-RU"/>
        </w:rPr>
      </w:pPr>
    </w:p>
    <w:p w:rsidR="00D5696C" w:rsidRPr="00973A39" w:rsidRDefault="004B05D9">
      <w:pPr>
        <w:widowControl w:val="0"/>
        <w:numPr>
          <w:ilvl w:val="0"/>
          <w:numId w:val="2"/>
        </w:numPr>
        <w:tabs>
          <w:tab w:val="clear" w:pos="720"/>
          <w:tab w:val="num" w:pos="1136"/>
        </w:tabs>
        <w:overflowPunct w:val="0"/>
        <w:autoSpaceDE w:val="0"/>
        <w:autoSpaceDN w:val="0"/>
        <w:adjustRightInd w:val="0"/>
        <w:spacing w:after="0" w:line="225"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 Работники </w:t>
      </w:r>
      <w:r w:rsidRPr="00973A39">
        <w:rPr>
          <w:rFonts w:ascii="Times New Roman" w:hAnsi="Times New Roman" w:cs="Times New Roman"/>
          <w:bCs/>
          <w:iCs/>
          <w:sz w:val="24"/>
          <w:szCs w:val="24"/>
          <w:lang w:val="ru-RU"/>
        </w:rPr>
        <w:t>Банка при</w:t>
      </w:r>
      <w:r w:rsidR="00263FA1">
        <w:rPr>
          <w:rFonts w:ascii="Times New Roman" w:hAnsi="Times New Roman" w:cs="Times New Roman"/>
          <w:bCs/>
          <w:iCs/>
          <w:sz w:val="24"/>
          <w:szCs w:val="24"/>
          <w:lang w:val="ru-RU"/>
        </w:rPr>
        <w:t xml:space="preserve"> </w:t>
      </w:r>
      <w:r w:rsidRPr="00973A39">
        <w:rPr>
          <w:rFonts w:ascii="Times New Roman" w:hAnsi="Times New Roman" w:cs="Times New Roman"/>
          <w:bCs/>
          <w:iCs/>
          <w:sz w:val="24"/>
          <w:szCs w:val="24"/>
          <w:lang w:val="ru-RU"/>
        </w:rPr>
        <w:t>осуществлении процедуры признания физических и</w:t>
      </w:r>
      <w:r w:rsidR="00263FA1">
        <w:rPr>
          <w:rFonts w:ascii="Times New Roman" w:hAnsi="Times New Roman" w:cs="Times New Roman"/>
          <w:bCs/>
          <w:iCs/>
          <w:sz w:val="24"/>
          <w:szCs w:val="24"/>
          <w:lang w:val="ru-RU"/>
        </w:rPr>
        <w:t xml:space="preserve"> </w:t>
      </w:r>
      <w:r w:rsidRPr="00973A39">
        <w:rPr>
          <w:rFonts w:ascii="Times New Roman" w:hAnsi="Times New Roman" w:cs="Times New Roman"/>
          <w:bCs/>
          <w:sz w:val="24"/>
          <w:szCs w:val="24"/>
          <w:lang w:val="ru-RU"/>
        </w:rPr>
        <w:t>юридических лиц</w:t>
      </w:r>
      <w:r w:rsidR="00913DE9">
        <w:rPr>
          <w:rFonts w:ascii="Times New Roman" w:hAnsi="Times New Roman" w:cs="Times New Roman"/>
          <w:bCs/>
          <w:sz w:val="24"/>
          <w:szCs w:val="24"/>
          <w:lang w:val="ru-RU"/>
        </w:rPr>
        <w:t xml:space="preserve"> </w:t>
      </w:r>
      <w:r w:rsidRPr="00973A39">
        <w:rPr>
          <w:rFonts w:ascii="Times New Roman" w:hAnsi="Times New Roman" w:cs="Times New Roman"/>
          <w:sz w:val="24"/>
          <w:szCs w:val="24"/>
          <w:lang w:val="ru-RU"/>
        </w:rPr>
        <w:t>(далее</w:t>
      </w:r>
      <w:r w:rsidR="00913DE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w:t>
      </w:r>
      <w:r w:rsidR="00913DE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Клиенты)</w:t>
      </w:r>
      <w:r w:rsidR="00913DE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квалифицированными</w:t>
      </w:r>
      <w:r w:rsidR="00AF6617">
        <w:rPr>
          <w:rFonts w:ascii="Times New Roman" w:hAnsi="Times New Roman" w:cs="Times New Roman"/>
          <w:sz w:val="24"/>
          <w:szCs w:val="24"/>
          <w:lang w:val="ru-RU"/>
        </w:rPr>
        <w:t xml:space="preserve"> </w:t>
      </w:r>
      <w:r w:rsidR="00973A39" w:rsidRPr="00973A39">
        <w:rPr>
          <w:rFonts w:ascii="Times New Roman" w:hAnsi="Times New Roman" w:cs="Times New Roman"/>
          <w:sz w:val="24"/>
          <w:szCs w:val="24"/>
          <w:lang w:val="ru-RU"/>
        </w:rPr>
        <w:t>инвесторами, ведени</w:t>
      </w:r>
      <w:r w:rsidR="00186862">
        <w:rPr>
          <w:rFonts w:ascii="Times New Roman" w:hAnsi="Times New Roman" w:cs="Times New Roman"/>
          <w:sz w:val="24"/>
          <w:szCs w:val="24"/>
          <w:lang w:val="ru-RU"/>
        </w:rPr>
        <w:t>и</w:t>
      </w:r>
      <w:r w:rsidR="00973A39" w:rsidRPr="00973A39">
        <w:rPr>
          <w:rFonts w:ascii="Times New Roman" w:hAnsi="Times New Roman" w:cs="Times New Roman"/>
          <w:sz w:val="24"/>
          <w:szCs w:val="24"/>
          <w:lang w:val="ru-RU"/>
        </w:rPr>
        <w:t xml:space="preserve"> реестра лиц, признанных квалифицированными инвесторами </w:t>
      </w:r>
      <w:r w:rsidRPr="00973A39">
        <w:rPr>
          <w:rFonts w:ascii="Times New Roman" w:hAnsi="Times New Roman" w:cs="Times New Roman"/>
          <w:sz w:val="24"/>
          <w:szCs w:val="24"/>
          <w:lang w:val="ru-RU"/>
        </w:rPr>
        <w:t xml:space="preserve">обязаны руководствоваться настоящими Правилами. </w:t>
      </w:r>
    </w:p>
    <w:p w:rsidR="00D5696C" w:rsidRPr="00973A39" w:rsidRDefault="00D5696C">
      <w:pPr>
        <w:widowControl w:val="0"/>
        <w:autoSpaceDE w:val="0"/>
        <w:autoSpaceDN w:val="0"/>
        <w:adjustRightInd w:val="0"/>
        <w:spacing w:after="0" w:line="43" w:lineRule="exact"/>
        <w:rPr>
          <w:rFonts w:ascii="Times New Roman" w:hAnsi="Times New Roman" w:cs="Times New Roman"/>
          <w:b/>
          <w:bCs/>
          <w:sz w:val="24"/>
          <w:szCs w:val="24"/>
          <w:lang w:val="ru-RU"/>
        </w:rPr>
      </w:pPr>
    </w:p>
    <w:p w:rsidR="00D5696C" w:rsidRPr="00973A39" w:rsidRDefault="004B05D9" w:rsidP="00E150FF">
      <w:pPr>
        <w:widowControl w:val="0"/>
        <w:numPr>
          <w:ilvl w:val="0"/>
          <w:numId w:val="2"/>
        </w:numPr>
        <w:tabs>
          <w:tab w:val="clear" w:pos="720"/>
          <w:tab w:val="num" w:pos="1136"/>
          <w:tab w:val="left" w:pos="5812"/>
        </w:tabs>
        <w:overflowPunct w:val="0"/>
        <w:autoSpaceDE w:val="0"/>
        <w:autoSpaceDN w:val="0"/>
        <w:adjustRightInd w:val="0"/>
        <w:spacing w:after="0" w:line="224"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Клиент</w:t>
      </w:r>
      <w:r w:rsidR="0038721F">
        <w:rPr>
          <w:rFonts w:ascii="Times New Roman" w:hAnsi="Times New Roman" w:cs="Times New Roman"/>
          <w:sz w:val="24"/>
          <w:szCs w:val="24"/>
          <w:lang w:val="ru-RU"/>
        </w:rPr>
        <w:t>,</w:t>
      </w:r>
      <w:r w:rsidR="00AF6617">
        <w:rPr>
          <w:rFonts w:ascii="Times New Roman" w:hAnsi="Times New Roman" w:cs="Times New Roman"/>
          <w:sz w:val="24"/>
          <w:szCs w:val="24"/>
          <w:lang w:val="ru-RU"/>
        </w:rPr>
        <w:t xml:space="preserve"> </w:t>
      </w:r>
      <w:r w:rsidR="0038721F">
        <w:rPr>
          <w:rFonts w:ascii="Times New Roman" w:hAnsi="Times New Roman" w:cs="Times New Roman"/>
          <w:sz w:val="24"/>
          <w:szCs w:val="24"/>
          <w:lang w:val="ru-RU"/>
        </w:rPr>
        <w:t>заключивший с Банком</w:t>
      </w:r>
      <w:r w:rsidR="00E150FF">
        <w:rPr>
          <w:rFonts w:ascii="Times New Roman" w:hAnsi="Times New Roman" w:cs="Times New Roman"/>
          <w:sz w:val="24"/>
          <w:szCs w:val="24"/>
          <w:lang w:val="ru-RU"/>
        </w:rPr>
        <w:t xml:space="preserve"> </w:t>
      </w:r>
      <w:r w:rsidR="00015A2E" w:rsidRPr="00015A2E">
        <w:rPr>
          <w:rFonts w:ascii="Times New Roman" w:hAnsi="Times New Roman" w:cs="Times New Roman"/>
          <w:sz w:val="24"/>
          <w:szCs w:val="24"/>
          <w:lang w:val="ru-RU"/>
        </w:rPr>
        <w:t>договор об оказании брокерских услуг</w:t>
      </w:r>
      <w:r w:rsidR="00DD2221">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может быть признан квалифицированным инвестором в отношении одного или </w:t>
      </w:r>
      <w:r w:rsidR="00B93BF9">
        <w:rPr>
          <w:rFonts w:ascii="Times New Roman" w:hAnsi="Times New Roman" w:cs="Times New Roman"/>
          <w:sz w:val="24"/>
          <w:szCs w:val="24"/>
          <w:lang w:val="ru-RU"/>
        </w:rPr>
        <w:t>нескольких видов ценных бумаг и</w:t>
      </w:r>
      <w:r w:rsidR="00913DE9">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и</w:t>
      </w:r>
      <w:r w:rsidR="00EF4A5E">
        <w:rPr>
          <w:rFonts w:ascii="Times New Roman" w:hAnsi="Times New Roman" w:cs="Times New Roman"/>
          <w:sz w:val="24"/>
          <w:szCs w:val="24"/>
          <w:lang w:val="ru-RU"/>
        </w:rPr>
        <w:t>ных финансовых инструментов, и (</w:t>
      </w:r>
      <w:r w:rsidRPr="00973A39">
        <w:rPr>
          <w:rFonts w:ascii="Times New Roman" w:hAnsi="Times New Roman" w:cs="Times New Roman"/>
          <w:sz w:val="24"/>
          <w:szCs w:val="24"/>
          <w:lang w:val="ru-RU"/>
        </w:rPr>
        <w:t>или</w:t>
      </w:r>
      <w:r w:rsidR="00EF4A5E">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нескольких видов услуг предназначенных для квалифицированных инвесторов. </w:t>
      </w:r>
    </w:p>
    <w:p w:rsidR="00D5696C" w:rsidRPr="00973A39" w:rsidRDefault="00D5696C">
      <w:pPr>
        <w:widowControl w:val="0"/>
        <w:autoSpaceDE w:val="0"/>
        <w:autoSpaceDN w:val="0"/>
        <w:adjustRightInd w:val="0"/>
        <w:spacing w:after="0" w:line="44" w:lineRule="exact"/>
        <w:rPr>
          <w:rFonts w:ascii="Times New Roman" w:hAnsi="Times New Roman" w:cs="Times New Roman"/>
          <w:b/>
          <w:bCs/>
          <w:sz w:val="24"/>
          <w:szCs w:val="24"/>
          <w:lang w:val="ru-RU"/>
        </w:rPr>
      </w:pPr>
    </w:p>
    <w:p w:rsidR="00D5696C" w:rsidRPr="00973A39" w:rsidRDefault="004B05D9">
      <w:pPr>
        <w:widowControl w:val="0"/>
        <w:numPr>
          <w:ilvl w:val="0"/>
          <w:numId w:val="2"/>
        </w:numPr>
        <w:tabs>
          <w:tab w:val="clear" w:pos="720"/>
          <w:tab w:val="num" w:pos="1136"/>
        </w:tabs>
        <w:overflowPunct w:val="0"/>
        <w:autoSpaceDE w:val="0"/>
        <w:autoSpaceDN w:val="0"/>
        <w:adjustRightInd w:val="0"/>
        <w:spacing w:after="0" w:line="218"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К квалифицированным инвесторам без прохождения процедуры признания в соответствии с Законодательством относятся: </w:t>
      </w:r>
    </w:p>
    <w:p w:rsidR="00D5696C" w:rsidRPr="00973A39" w:rsidRDefault="004B05D9">
      <w:pPr>
        <w:widowControl w:val="0"/>
        <w:overflowPunct w:val="0"/>
        <w:autoSpaceDE w:val="0"/>
        <w:autoSpaceDN w:val="0"/>
        <w:adjustRightInd w:val="0"/>
        <w:spacing w:after="0" w:line="238" w:lineRule="auto"/>
        <w:ind w:left="701"/>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1) профессиональные участники рынка ценных бумаг; </w:t>
      </w:r>
    </w:p>
    <w:p w:rsidR="00D5696C" w:rsidRPr="00973A39" w:rsidRDefault="00D5696C">
      <w:pPr>
        <w:widowControl w:val="0"/>
        <w:autoSpaceDE w:val="0"/>
        <w:autoSpaceDN w:val="0"/>
        <w:adjustRightInd w:val="0"/>
        <w:spacing w:after="0" w:line="1" w:lineRule="exact"/>
        <w:rPr>
          <w:rFonts w:ascii="Times New Roman" w:hAnsi="Times New Roman" w:cs="Times New Roman"/>
          <w:b/>
          <w:bCs/>
          <w:sz w:val="24"/>
          <w:szCs w:val="24"/>
          <w:lang w:val="ru-RU"/>
        </w:rPr>
      </w:pPr>
    </w:p>
    <w:p w:rsidR="00D5696C" w:rsidRPr="00973A39" w:rsidRDefault="004B05D9">
      <w:pPr>
        <w:widowControl w:val="0"/>
        <w:overflowPunct w:val="0"/>
        <w:autoSpaceDE w:val="0"/>
        <w:autoSpaceDN w:val="0"/>
        <w:adjustRightInd w:val="0"/>
        <w:spacing w:after="0" w:line="240" w:lineRule="auto"/>
        <w:ind w:left="701"/>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2) клиринговые организации; </w:t>
      </w:r>
    </w:p>
    <w:p w:rsidR="00D5696C" w:rsidRPr="00973A39" w:rsidRDefault="004B05D9">
      <w:pPr>
        <w:widowControl w:val="0"/>
        <w:overflowPunct w:val="0"/>
        <w:autoSpaceDE w:val="0"/>
        <w:autoSpaceDN w:val="0"/>
        <w:adjustRightInd w:val="0"/>
        <w:spacing w:after="0" w:line="240" w:lineRule="auto"/>
        <w:ind w:left="701"/>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3) кредитные организации; </w:t>
      </w:r>
    </w:p>
    <w:p w:rsidR="00D5696C" w:rsidRPr="00973A39"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345F2C" w:rsidRPr="00973A39" w:rsidRDefault="004B05D9">
      <w:pPr>
        <w:widowControl w:val="0"/>
        <w:overflowPunct w:val="0"/>
        <w:autoSpaceDE w:val="0"/>
        <w:autoSpaceDN w:val="0"/>
        <w:adjustRightInd w:val="0"/>
        <w:spacing w:after="0" w:line="217" w:lineRule="auto"/>
        <w:ind w:left="701"/>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4) акционерные инвестиционные фонды; </w:t>
      </w:r>
    </w:p>
    <w:p w:rsidR="00D5696C" w:rsidRPr="00973A39" w:rsidRDefault="004B05D9">
      <w:pPr>
        <w:widowControl w:val="0"/>
        <w:overflowPunct w:val="0"/>
        <w:autoSpaceDE w:val="0"/>
        <w:autoSpaceDN w:val="0"/>
        <w:adjustRightInd w:val="0"/>
        <w:spacing w:after="0" w:line="217" w:lineRule="auto"/>
        <w:ind w:left="701"/>
        <w:rPr>
          <w:rFonts w:ascii="Times New Roman" w:hAnsi="Times New Roman" w:cs="Times New Roman"/>
          <w:b/>
          <w:bCs/>
          <w:sz w:val="24"/>
          <w:szCs w:val="24"/>
          <w:lang w:val="ru-RU"/>
        </w:rPr>
      </w:pPr>
      <w:r w:rsidRPr="00973A39">
        <w:rPr>
          <w:rFonts w:ascii="Times New Roman" w:hAnsi="Times New Roman" w:cs="Times New Roman"/>
          <w:sz w:val="24"/>
          <w:szCs w:val="24"/>
          <w:lang w:val="ru-RU"/>
        </w:rPr>
        <w:t>5)</w:t>
      </w:r>
      <w:r w:rsidR="00913DE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 xml:space="preserve">управляющие компании инвестиционных фондов, паевых инвестиционных фондов и негосударственных </w:t>
      </w:r>
      <w:r w:rsidR="00345F2C" w:rsidRPr="00973A39">
        <w:rPr>
          <w:rFonts w:ascii="Times New Roman" w:hAnsi="Times New Roman" w:cs="Times New Roman"/>
          <w:sz w:val="24"/>
          <w:szCs w:val="24"/>
          <w:lang w:val="ru-RU"/>
        </w:rPr>
        <w:t>пенсионных фондов;</w:t>
      </w:r>
    </w:p>
    <w:p w:rsidR="00D5696C" w:rsidRPr="00973A39"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D5696C" w:rsidRPr="00973A39" w:rsidRDefault="00345F2C" w:rsidP="00345F2C">
      <w:pPr>
        <w:widowControl w:val="0"/>
        <w:overflowPunct w:val="0"/>
        <w:autoSpaceDE w:val="0"/>
        <w:autoSpaceDN w:val="0"/>
        <w:adjustRightInd w:val="0"/>
        <w:spacing w:after="0" w:line="218" w:lineRule="auto"/>
        <w:ind w:left="701" w:right="5351" w:hanging="708"/>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            6) страховые о</w:t>
      </w:r>
      <w:r w:rsidR="004B05D9" w:rsidRPr="00973A39">
        <w:rPr>
          <w:rFonts w:ascii="Times New Roman" w:hAnsi="Times New Roman" w:cs="Times New Roman"/>
          <w:sz w:val="24"/>
          <w:szCs w:val="24"/>
          <w:lang w:val="ru-RU"/>
        </w:rPr>
        <w:t xml:space="preserve">рганизации;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lang w:val="ru-RU"/>
        </w:rPr>
      </w:pPr>
    </w:p>
    <w:p w:rsidR="00345F2C" w:rsidRPr="00973A39" w:rsidRDefault="004B05D9">
      <w:pPr>
        <w:widowControl w:val="0"/>
        <w:overflowPunct w:val="0"/>
        <w:autoSpaceDE w:val="0"/>
        <w:autoSpaceDN w:val="0"/>
        <w:adjustRightInd w:val="0"/>
        <w:spacing w:after="0" w:line="216" w:lineRule="auto"/>
        <w:ind w:left="701" w:right="20"/>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7) негосударственные пенсионные фонды; </w:t>
      </w:r>
    </w:p>
    <w:p w:rsidR="003C6FF1" w:rsidRDefault="004B05D9" w:rsidP="00345F2C">
      <w:pPr>
        <w:widowControl w:val="0"/>
        <w:overflowPunct w:val="0"/>
        <w:autoSpaceDE w:val="0"/>
        <w:autoSpaceDN w:val="0"/>
        <w:adjustRightInd w:val="0"/>
        <w:spacing w:after="0" w:line="216" w:lineRule="auto"/>
        <w:ind w:left="701" w:right="20"/>
        <w:rPr>
          <w:rFonts w:ascii="Times New Roman" w:hAnsi="Times New Roman" w:cs="Times New Roman"/>
          <w:sz w:val="24"/>
          <w:szCs w:val="24"/>
          <w:lang w:val="ru-RU"/>
        </w:rPr>
      </w:pPr>
      <w:r w:rsidRPr="00973A39">
        <w:rPr>
          <w:rFonts w:ascii="Times New Roman" w:hAnsi="Times New Roman" w:cs="Times New Roman"/>
          <w:sz w:val="24"/>
          <w:szCs w:val="24"/>
          <w:lang w:val="ru-RU"/>
        </w:rPr>
        <w:t>8) 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w:t>
      </w:r>
      <w:r w:rsidR="003C6FF1">
        <w:rPr>
          <w:rFonts w:ascii="Times New Roman" w:hAnsi="Times New Roman" w:cs="Times New Roman"/>
          <w:sz w:val="24"/>
          <w:szCs w:val="24"/>
          <w:lang w:val="ru-RU"/>
        </w:rPr>
        <w:t>5 Федерального закона от 24.07.</w:t>
      </w:r>
      <w:r w:rsidRPr="00973A39">
        <w:rPr>
          <w:rFonts w:ascii="Times New Roman" w:hAnsi="Times New Roman" w:cs="Times New Roman"/>
          <w:sz w:val="24"/>
          <w:szCs w:val="24"/>
          <w:lang w:val="ru-RU"/>
        </w:rPr>
        <w:t xml:space="preserve">2007 года № 209-ФЗ «О развитии малого и среднего предпринимательства в Российской Федерации» </w:t>
      </w:r>
    </w:p>
    <w:p w:rsidR="00D5696C" w:rsidRPr="003C6FF1" w:rsidRDefault="004B05D9" w:rsidP="003C6FF1">
      <w:pPr>
        <w:widowControl w:val="0"/>
        <w:overflowPunct w:val="0"/>
        <w:autoSpaceDE w:val="0"/>
        <w:autoSpaceDN w:val="0"/>
        <w:adjustRightInd w:val="0"/>
        <w:spacing w:after="0" w:line="216" w:lineRule="auto"/>
        <w:ind w:left="701" w:right="20"/>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с последующими изменениями и дополнениями,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w:t>
      </w:r>
      <w:r w:rsidR="00007AEE" w:rsidRPr="00973A39">
        <w:rPr>
          <w:rFonts w:ascii="Times New Roman" w:hAnsi="Times New Roman" w:cs="Times New Roman"/>
          <w:sz w:val="24"/>
          <w:szCs w:val="24"/>
          <w:lang w:val="ru-RU"/>
        </w:rPr>
        <w:t>фондов, привлекающих</w:t>
      </w:r>
      <w:r w:rsidRPr="00973A39">
        <w:rPr>
          <w:rFonts w:ascii="Times New Roman" w:hAnsi="Times New Roman" w:cs="Times New Roman"/>
          <w:sz w:val="24"/>
          <w:szCs w:val="24"/>
          <w:lang w:val="ru-RU"/>
        </w:rPr>
        <w:t xml:space="preserve"> инвестиции для субъектов малого и среднего предпринимательства, - только в отношении указанных инвестиционных паев;</w:t>
      </w:r>
    </w:p>
    <w:p w:rsidR="00D5696C" w:rsidRPr="00973A39" w:rsidRDefault="00D5696C">
      <w:pPr>
        <w:widowControl w:val="0"/>
        <w:autoSpaceDE w:val="0"/>
        <w:autoSpaceDN w:val="0"/>
        <w:adjustRightInd w:val="0"/>
        <w:spacing w:after="0" w:line="42" w:lineRule="exact"/>
        <w:rPr>
          <w:rFonts w:ascii="Times New Roman" w:hAnsi="Times New Roman" w:cs="Times New Roman"/>
          <w:sz w:val="24"/>
          <w:szCs w:val="24"/>
          <w:lang w:val="ru-RU"/>
        </w:rPr>
      </w:pPr>
    </w:p>
    <w:p w:rsidR="00345F2C" w:rsidRPr="00973A39" w:rsidRDefault="004B05D9">
      <w:pPr>
        <w:widowControl w:val="0"/>
        <w:overflowPunct w:val="0"/>
        <w:autoSpaceDE w:val="0"/>
        <w:autoSpaceDN w:val="0"/>
        <w:adjustRightInd w:val="0"/>
        <w:spacing w:after="0" w:line="217" w:lineRule="auto"/>
        <w:ind w:left="701" w:right="280"/>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9) Банк России; </w:t>
      </w:r>
    </w:p>
    <w:p w:rsidR="00D5696C" w:rsidRPr="00973A39" w:rsidRDefault="004B05D9">
      <w:pPr>
        <w:widowControl w:val="0"/>
        <w:overflowPunct w:val="0"/>
        <w:autoSpaceDE w:val="0"/>
        <w:autoSpaceDN w:val="0"/>
        <w:adjustRightInd w:val="0"/>
        <w:spacing w:after="0" w:line="217" w:lineRule="auto"/>
        <w:ind w:left="701" w:right="280"/>
        <w:rPr>
          <w:rFonts w:ascii="Times New Roman" w:hAnsi="Times New Roman" w:cs="Times New Roman"/>
          <w:sz w:val="24"/>
          <w:szCs w:val="24"/>
          <w:lang w:val="ru-RU"/>
        </w:rPr>
      </w:pPr>
      <w:r w:rsidRPr="00973A39">
        <w:rPr>
          <w:rFonts w:ascii="Times New Roman" w:hAnsi="Times New Roman" w:cs="Times New Roman"/>
          <w:sz w:val="24"/>
          <w:szCs w:val="24"/>
          <w:lang w:val="ru-RU"/>
        </w:rPr>
        <w:t>10)</w:t>
      </w:r>
      <w:r w:rsidR="00913DE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государственная корпорация «Банк развития и внешнеэкономической деятельности (Внешэкономбанк)»;</w:t>
      </w:r>
    </w:p>
    <w:p w:rsidR="00D5696C" w:rsidRPr="00973A39"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973A39" w:rsidRDefault="004B05D9" w:rsidP="003C6FF1">
      <w:pPr>
        <w:widowControl w:val="0"/>
        <w:numPr>
          <w:ilvl w:val="0"/>
          <w:numId w:val="3"/>
        </w:numPr>
        <w:tabs>
          <w:tab w:val="clear" w:pos="720"/>
        </w:tabs>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973A39">
        <w:rPr>
          <w:rFonts w:ascii="Times New Roman" w:hAnsi="Times New Roman" w:cs="Times New Roman"/>
          <w:sz w:val="24"/>
          <w:szCs w:val="24"/>
        </w:rPr>
        <w:t>Агентство по страхованию</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rPr>
        <w:t xml:space="preserve">вкладов; </w:t>
      </w:r>
    </w:p>
    <w:p w:rsidR="00D5696C" w:rsidRPr="00973A39" w:rsidRDefault="00913DE9">
      <w:pPr>
        <w:widowControl w:val="0"/>
        <w:numPr>
          <w:ilvl w:val="0"/>
          <w:numId w:val="3"/>
        </w:numPr>
        <w:tabs>
          <w:tab w:val="clear" w:pos="720"/>
          <w:tab w:val="num" w:pos="1069"/>
        </w:tabs>
        <w:overflowPunct w:val="0"/>
        <w:autoSpaceDE w:val="0"/>
        <w:autoSpaceDN w:val="0"/>
        <w:adjustRightInd w:val="0"/>
        <w:spacing w:after="0" w:line="218" w:lineRule="auto"/>
        <w:ind w:left="1" w:firstLine="70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B05D9" w:rsidRPr="00973A39">
        <w:rPr>
          <w:rFonts w:ascii="Times New Roman" w:hAnsi="Times New Roman" w:cs="Times New Roman"/>
          <w:sz w:val="24"/>
          <w:szCs w:val="24"/>
          <w:lang w:val="ru-RU"/>
        </w:rPr>
        <w:t xml:space="preserve">государственная корпорация «Российская корпорация нанотехнологий», а также юридическое лицо, возникшее в результате ее реорганизации; </w:t>
      </w:r>
    </w:p>
    <w:p w:rsidR="00D5696C" w:rsidRPr="00973A39" w:rsidRDefault="00D5696C">
      <w:pPr>
        <w:widowControl w:val="0"/>
        <w:autoSpaceDE w:val="0"/>
        <w:autoSpaceDN w:val="0"/>
        <w:adjustRightInd w:val="0"/>
        <w:spacing w:after="0" w:line="40" w:lineRule="exact"/>
        <w:rPr>
          <w:rFonts w:ascii="Times New Roman" w:hAnsi="Times New Roman" w:cs="Times New Roman"/>
          <w:sz w:val="24"/>
          <w:szCs w:val="24"/>
          <w:lang w:val="ru-RU"/>
        </w:rPr>
      </w:pPr>
    </w:p>
    <w:p w:rsidR="00D5696C" w:rsidRPr="00973A39"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E150FF" w:rsidRDefault="004B05D9" w:rsidP="00913DE9">
      <w:pPr>
        <w:widowControl w:val="0"/>
        <w:numPr>
          <w:ilvl w:val="0"/>
          <w:numId w:val="3"/>
        </w:numPr>
        <w:tabs>
          <w:tab w:val="clear" w:pos="720"/>
          <w:tab w:val="num" w:pos="0"/>
          <w:tab w:val="left" w:pos="1134"/>
        </w:tabs>
        <w:overflowPunct w:val="0"/>
        <w:autoSpaceDE w:val="0"/>
        <w:autoSpaceDN w:val="0"/>
        <w:adjustRightInd w:val="0"/>
        <w:spacing w:after="0" w:line="240" w:lineRule="auto"/>
        <w:ind w:left="0" w:firstLine="709"/>
        <w:rPr>
          <w:rFonts w:ascii="Times New Roman" w:hAnsi="Times New Roman" w:cs="Times New Roman"/>
          <w:sz w:val="24"/>
          <w:szCs w:val="24"/>
          <w:lang w:val="ru-RU"/>
        </w:rPr>
      </w:pPr>
      <w:r w:rsidRPr="00E150FF">
        <w:rPr>
          <w:rFonts w:ascii="Times New Roman" w:hAnsi="Times New Roman" w:cs="Times New Roman"/>
          <w:sz w:val="24"/>
          <w:szCs w:val="24"/>
          <w:lang w:val="ru-RU"/>
        </w:rPr>
        <w:t>иные лица, отнесенные к квалифицированным инвесторам федеральными законами</w:t>
      </w:r>
      <w:r w:rsidR="003C6FF1" w:rsidRPr="00E150FF">
        <w:rPr>
          <w:rFonts w:ascii="Times New Roman" w:hAnsi="Times New Roman" w:cs="Times New Roman"/>
          <w:sz w:val="24"/>
          <w:szCs w:val="24"/>
          <w:lang w:val="ru-RU"/>
        </w:rPr>
        <w:t>.</w:t>
      </w:r>
    </w:p>
    <w:p w:rsidR="00D5696C" w:rsidRPr="00973A39" w:rsidRDefault="00D5696C">
      <w:pPr>
        <w:widowControl w:val="0"/>
        <w:autoSpaceDE w:val="0"/>
        <w:autoSpaceDN w:val="0"/>
        <w:adjustRightInd w:val="0"/>
        <w:spacing w:after="0" w:line="42" w:lineRule="exact"/>
        <w:rPr>
          <w:rFonts w:ascii="Times New Roman" w:hAnsi="Times New Roman" w:cs="Times New Roman"/>
          <w:sz w:val="24"/>
          <w:szCs w:val="24"/>
          <w:lang w:val="ru-RU"/>
        </w:rPr>
      </w:pPr>
    </w:p>
    <w:p w:rsidR="00D5696C" w:rsidRPr="00973A39" w:rsidRDefault="00D5696C">
      <w:pPr>
        <w:widowControl w:val="0"/>
        <w:autoSpaceDE w:val="0"/>
        <w:autoSpaceDN w:val="0"/>
        <w:adjustRightInd w:val="0"/>
        <w:spacing w:after="0" w:line="270" w:lineRule="exact"/>
        <w:rPr>
          <w:rFonts w:ascii="Times New Roman" w:hAnsi="Times New Roman" w:cs="Times New Roman"/>
          <w:b/>
          <w:bCs/>
          <w:sz w:val="24"/>
          <w:szCs w:val="24"/>
          <w:lang w:val="ru-RU"/>
        </w:rPr>
      </w:pPr>
    </w:p>
    <w:p w:rsidR="00D5696C" w:rsidRPr="00973A39" w:rsidRDefault="004B05D9" w:rsidP="00CB113C">
      <w:pPr>
        <w:widowControl w:val="0"/>
        <w:numPr>
          <w:ilvl w:val="0"/>
          <w:numId w:val="5"/>
        </w:numPr>
        <w:tabs>
          <w:tab w:val="clear" w:pos="720"/>
          <w:tab w:val="num" w:pos="709"/>
        </w:tabs>
        <w:overflowPunct w:val="0"/>
        <w:autoSpaceDE w:val="0"/>
        <w:autoSpaceDN w:val="0"/>
        <w:adjustRightInd w:val="0"/>
        <w:spacing w:after="0" w:line="217" w:lineRule="auto"/>
        <w:ind w:left="1" w:hanging="1"/>
        <w:jc w:val="center"/>
        <w:rPr>
          <w:rFonts w:ascii="Times New Roman" w:hAnsi="Times New Roman" w:cs="Times New Roman"/>
          <w:b/>
          <w:bCs/>
          <w:sz w:val="24"/>
          <w:szCs w:val="24"/>
          <w:lang w:val="ru-RU"/>
        </w:rPr>
      </w:pPr>
      <w:r w:rsidRPr="00973A39">
        <w:rPr>
          <w:rFonts w:ascii="Times New Roman" w:hAnsi="Times New Roman" w:cs="Times New Roman"/>
          <w:b/>
          <w:bCs/>
          <w:sz w:val="24"/>
          <w:szCs w:val="24"/>
          <w:lang w:val="ru-RU"/>
        </w:rPr>
        <w:t>ТРЕБОВАНИЯ ДЛЯ ПРИЗНАНИЯ КЛИЕНТОВ КВАЛИФИЦИРОВАННЫМИ ИНВЕСТОРАМИ</w:t>
      </w:r>
    </w:p>
    <w:p w:rsidR="00D5696C" w:rsidRPr="00973A39" w:rsidRDefault="00D5696C">
      <w:pPr>
        <w:widowControl w:val="0"/>
        <w:autoSpaceDE w:val="0"/>
        <w:autoSpaceDN w:val="0"/>
        <w:adjustRightInd w:val="0"/>
        <w:spacing w:after="0" w:line="267" w:lineRule="exact"/>
        <w:rPr>
          <w:rFonts w:ascii="Times New Roman" w:hAnsi="Times New Roman" w:cs="Times New Roman"/>
          <w:b/>
          <w:bCs/>
          <w:sz w:val="24"/>
          <w:szCs w:val="24"/>
          <w:lang w:val="ru-RU"/>
        </w:rPr>
      </w:pPr>
    </w:p>
    <w:p w:rsidR="00D5696C" w:rsidRPr="00973A39" w:rsidRDefault="00D5696C">
      <w:pPr>
        <w:widowControl w:val="0"/>
        <w:autoSpaceDE w:val="0"/>
        <w:autoSpaceDN w:val="0"/>
        <w:adjustRightInd w:val="0"/>
        <w:spacing w:after="0" w:line="225" w:lineRule="exact"/>
        <w:rPr>
          <w:rFonts w:ascii="Times New Roman" w:hAnsi="Times New Roman" w:cs="Times New Roman"/>
          <w:sz w:val="24"/>
          <w:szCs w:val="24"/>
          <w:lang w:val="ru-RU"/>
        </w:rPr>
      </w:pPr>
    </w:p>
    <w:p w:rsidR="001C36F0"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2.1. </w:t>
      </w:r>
      <w:r w:rsidRPr="00973A39">
        <w:rPr>
          <w:rFonts w:ascii="Times New Roman" w:hAnsi="Times New Roman" w:cs="Times New Roman"/>
          <w:b/>
          <w:sz w:val="24"/>
          <w:szCs w:val="24"/>
        </w:rPr>
        <w:t>Физическое лицо</w:t>
      </w:r>
      <w:r w:rsidRPr="00973A39">
        <w:rPr>
          <w:rFonts w:ascii="Times New Roman" w:hAnsi="Times New Roman" w:cs="Times New Roman"/>
          <w:sz w:val="24"/>
          <w:szCs w:val="24"/>
        </w:rPr>
        <w:t xml:space="preserve"> может быть признано квалифицированным инвестором, если оно отвечает любому из следующих требований</w:t>
      </w:r>
      <w:r w:rsidR="00526952">
        <w:rPr>
          <w:rFonts w:ascii="Times New Roman" w:hAnsi="Times New Roman" w:cs="Times New Roman"/>
          <w:sz w:val="24"/>
          <w:szCs w:val="24"/>
        </w:rPr>
        <w:t>:</w:t>
      </w:r>
    </w:p>
    <w:p w:rsidR="00526952" w:rsidRPr="00973A39" w:rsidRDefault="00526952" w:rsidP="001C36F0">
      <w:pPr>
        <w:pStyle w:val="ConsPlusNormal"/>
        <w:ind w:firstLine="540"/>
        <w:jc w:val="both"/>
        <w:rPr>
          <w:rFonts w:ascii="Times New Roman" w:hAnsi="Times New Roman" w:cs="Times New Roman"/>
          <w:sz w:val="24"/>
          <w:szCs w:val="24"/>
        </w:rPr>
      </w:pPr>
    </w:p>
    <w:p w:rsidR="001C36F0" w:rsidRPr="00973A39" w:rsidRDefault="001C36F0" w:rsidP="001C36F0">
      <w:pPr>
        <w:pStyle w:val="ConsPlusNormal"/>
        <w:ind w:firstLine="540"/>
        <w:jc w:val="both"/>
        <w:rPr>
          <w:rFonts w:ascii="Times New Roman" w:hAnsi="Times New Roman" w:cs="Times New Roman"/>
          <w:sz w:val="24"/>
          <w:szCs w:val="24"/>
        </w:rPr>
      </w:pPr>
      <w:bookmarkStart w:id="0" w:name="Par1"/>
      <w:bookmarkEnd w:id="0"/>
      <w:r w:rsidRPr="00973A39">
        <w:rPr>
          <w:rFonts w:ascii="Times New Roman" w:hAnsi="Times New Roman" w:cs="Times New Roman"/>
          <w:sz w:val="24"/>
          <w:szCs w:val="24"/>
        </w:rPr>
        <w:t xml:space="preserve">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w:anchor="Par25" w:history="1">
        <w:r w:rsidRPr="00973A39">
          <w:rPr>
            <w:rFonts w:ascii="Times New Roman" w:hAnsi="Times New Roman" w:cs="Times New Roman"/>
            <w:sz w:val="24"/>
            <w:szCs w:val="24"/>
          </w:rPr>
          <w:t>пунктом 2.4</w:t>
        </w:r>
      </w:hyperlink>
      <w:r w:rsidR="00EF4A5E">
        <w:rPr>
          <w:rFonts w:ascii="Times New Roman" w:hAnsi="Times New Roman" w:cs="Times New Roman"/>
          <w:sz w:val="24"/>
          <w:szCs w:val="24"/>
        </w:rPr>
        <w:t xml:space="preserve"> настоящих Правил</w:t>
      </w:r>
      <w:r w:rsidRPr="00973A39">
        <w:rPr>
          <w:rFonts w:ascii="Times New Roman" w:hAnsi="Times New Roman" w:cs="Times New Roman"/>
          <w:sz w:val="24"/>
          <w:szCs w:val="24"/>
        </w:rPr>
        <w:t>, должны составлять не менее 6</w:t>
      </w:r>
      <w:r w:rsidR="00474BD5">
        <w:rPr>
          <w:rFonts w:ascii="Times New Roman" w:hAnsi="Times New Roman" w:cs="Times New Roman"/>
          <w:sz w:val="24"/>
          <w:szCs w:val="24"/>
        </w:rPr>
        <w:t xml:space="preserve"> </w:t>
      </w:r>
      <w:r w:rsidR="003235C4" w:rsidRPr="00973A39">
        <w:rPr>
          <w:rFonts w:ascii="Times New Roman" w:hAnsi="Times New Roman" w:cs="Times New Roman"/>
          <w:sz w:val="24"/>
          <w:szCs w:val="24"/>
        </w:rPr>
        <w:t xml:space="preserve">000 000 </w:t>
      </w:r>
      <w:r w:rsidR="00642790" w:rsidRPr="00973A39">
        <w:rPr>
          <w:rFonts w:ascii="Times New Roman" w:hAnsi="Times New Roman" w:cs="Times New Roman"/>
          <w:sz w:val="24"/>
          <w:szCs w:val="24"/>
        </w:rPr>
        <w:t>(шест</w:t>
      </w:r>
      <w:r w:rsidR="003235C4" w:rsidRPr="00973A39">
        <w:rPr>
          <w:rFonts w:ascii="Times New Roman" w:hAnsi="Times New Roman" w:cs="Times New Roman"/>
          <w:sz w:val="24"/>
          <w:szCs w:val="24"/>
        </w:rPr>
        <w:t xml:space="preserve">и </w:t>
      </w:r>
      <w:r w:rsidRPr="00973A39">
        <w:rPr>
          <w:rFonts w:ascii="Times New Roman" w:hAnsi="Times New Roman" w:cs="Times New Roman"/>
          <w:sz w:val="24"/>
          <w:szCs w:val="24"/>
        </w:rPr>
        <w:t xml:space="preserve"> миллионов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 При расчете указанной общей стоимости (общего размера обязательств) учитываются финансовые инструменты, предусмотренные </w:t>
      </w:r>
      <w:hyperlink w:anchor="Par16" w:history="1">
        <w:r w:rsidRPr="00973A39">
          <w:rPr>
            <w:rFonts w:ascii="Times New Roman" w:hAnsi="Times New Roman" w:cs="Times New Roman"/>
            <w:sz w:val="24"/>
            <w:szCs w:val="24"/>
          </w:rPr>
          <w:t>пунктом 2.3</w:t>
        </w:r>
      </w:hyperlink>
      <w:r w:rsidR="00474BD5">
        <w:t xml:space="preserve"> </w:t>
      </w:r>
      <w:r w:rsidRPr="00973A39">
        <w:rPr>
          <w:rFonts w:ascii="Times New Roman" w:hAnsi="Times New Roman" w:cs="Times New Roman"/>
          <w:sz w:val="24"/>
          <w:szCs w:val="24"/>
        </w:rPr>
        <w:t>настоящ</w:t>
      </w:r>
      <w:r w:rsidR="00EF4A5E">
        <w:rPr>
          <w:rFonts w:ascii="Times New Roman" w:hAnsi="Times New Roman" w:cs="Times New Roman"/>
          <w:sz w:val="24"/>
          <w:szCs w:val="24"/>
        </w:rPr>
        <w:t>их</w:t>
      </w:r>
      <w:r w:rsidR="00474BD5">
        <w:rPr>
          <w:rFonts w:ascii="Times New Roman" w:hAnsi="Times New Roman" w:cs="Times New Roman"/>
          <w:sz w:val="24"/>
          <w:szCs w:val="24"/>
        </w:rPr>
        <w:t xml:space="preserve"> </w:t>
      </w:r>
      <w:r w:rsidR="00EF4A5E">
        <w:rPr>
          <w:rFonts w:ascii="Times New Roman" w:hAnsi="Times New Roman" w:cs="Times New Roman"/>
          <w:sz w:val="24"/>
          <w:szCs w:val="24"/>
        </w:rPr>
        <w:t>Правил</w:t>
      </w:r>
      <w:r w:rsidRPr="00973A39">
        <w:rPr>
          <w:rFonts w:ascii="Times New Roman" w:hAnsi="Times New Roman" w:cs="Times New Roman"/>
          <w:sz w:val="24"/>
          <w:szCs w:val="24"/>
        </w:rPr>
        <w:t>.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1C36F0" w:rsidRPr="00973A39" w:rsidRDefault="001C36F0" w:rsidP="001C36F0">
      <w:pPr>
        <w:pStyle w:val="ConsPlusNormal"/>
        <w:ind w:firstLine="540"/>
        <w:jc w:val="both"/>
        <w:rPr>
          <w:rFonts w:ascii="Times New Roman" w:hAnsi="Times New Roman" w:cs="Times New Roman"/>
          <w:sz w:val="24"/>
          <w:szCs w:val="24"/>
        </w:rPr>
      </w:pPr>
      <w:bookmarkStart w:id="1" w:name="Par2"/>
      <w:bookmarkEnd w:id="1"/>
      <w:r w:rsidRPr="00973A39">
        <w:rPr>
          <w:rFonts w:ascii="Times New Roman" w:hAnsi="Times New Roman" w:cs="Times New Roman"/>
          <w:sz w:val="24"/>
          <w:szCs w:val="24"/>
        </w:rPr>
        <w:t>2.1.2. И</w:t>
      </w:r>
      <w:r w:rsidR="00F304F5">
        <w:rPr>
          <w:rFonts w:ascii="Times New Roman" w:hAnsi="Times New Roman" w:cs="Times New Roman"/>
          <w:sz w:val="24"/>
          <w:szCs w:val="24"/>
        </w:rPr>
        <w:t>меет опыт работы в российской и</w:t>
      </w:r>
      <w:r w:rsidR="00474BD5">
        <w:rPr>
          <w:rFonts w:ascii="Times New Roman" w:hAnsi="Times New Roman" w:cs="Times New Roman"/>
          <w:sz w:val="24"/>
          <w:szCs w:val="24"/>
        </w:rPr>
        <w:t xml:space="preserve"> </w:t>
      </w:r>
      <w:r w:rsidRPr="00973A39">
        <w:rPr>
          <w:rFonts w:ascii="Times New Roman" w:hAnsi="Times New Roman" w:cs="Times New Roman"/>
          <w:sz w:val="24"/>
          <w:szCs w:val="24"/>
        </w:rPr>
        <w:t>(или) иностранной организации, которая соверш</w:t>
      </w:r>
      <w:r w:rsidR="00F304F5">
        <w:rPr>
          <w:rFonts w:ascii="Times New Roman" w:hAnsi="Times New Roman" w:cs="Times New Roman"/>
          <w:sz w:val="24"/>
          <w:szCs w:val="24"/>
        </w:rPr>
        <w:t>ала сделки с ценными бумагами и</w:t>
      </w:r>
      <w:r w:rsidR="00474BD5">
        <w:rPr>
          <w:rFonts w:ascii="Times New Roman" w:hAnsi="Times New Roman" w:cs="Times New Roman"/>
          <w:sz w:val="24"/>
          <w:szCs w:val="24"/>
        </w:rPr>
        <w:t xml:space="preserve"> </w:t>
      </w:r>
      <w:r w:rsidRPr="00973A39">
        <w:rPr>
          <w:rFonts w:ascii="Times New Roman" w:hAnsi="Times New Roman" w:cs="Times New Roman"/>
          <w:sz w:val="24"/>
          <w:szCs w:val="24"/>
        </w:rPr>
        <w:t>(или) заключала договоры, являющиеся производными финансовыми инструментами:</w:t>
      </w:r>
    </w:p>
    <w:p w:rsidR="001C36F0" w:rsidRPr="00973A39" w:rsidRDefault="001C36F0" w:rsidP="00642790">
      <w:pPr>
        <w:pStyle w:val="ConsPlusNormal"/>
        <w:numPr>
          <w:ilvl w:val="0"/>
          <w:numId w:val="42"/>
        </w:numPr>
        <w:jc w:val="both"/>
        <w:rPr>
          <w:rFonts w:ascii="Times New Roman" w:hAnsi="Times New Roman" w:cs="Times New Roman"/>
          <w:sz w:val="24"/>
          <w:szCs w:val="24"/>
        </w:rPr>
      </w:pPr>
      <w:r w:rsidRPr="00973A39">
        <w:rPr>
          <w:rFonts w:ascii="Times New Roman" w:hAnsi="Times New Roman" w:cs="Times New Roman"/>
          <w:sz w:val="24"/>
          <w:szCs w:val="24"/>
        </w:rPr>
        <w:t xml:space="preserve">не менее двух лет, если такая организация (организации) является квалифицированным инвестором в соответствии с </w:t>
      </w:r>
      <w:hyperlink r:id="rId8" w:history="1">
        <w:r w:rsidRPr="00973A39">
          <w:rPr>
            <w:rFonts w:ascii="Times New Roman" w:hAnsi="Times New Roman" w:cs="Times New Roman"/>
            <w:sz w:val="24"/>
            <w:szCs w:val="24"/>
          </w:rPr>
          <w:t>пунктом 2 статьи 51.2</w:t>
        </w:r>
      </w:hyperlink>
      <w:r w:rsidR="00153F32">
        <w:rPr>
          <w:rFonts w:ascii="Times New Roman" w:hAnsi="Times New Roman" w:cs="Times New Roman"/>
          <w:sz w:val="24"/>
          <w:szCs w:val="24"/>
        </w:rPr>
        <w:t xml:space="preserve"> ФЗ №39-ФЗ</w:t>
      </w:r>
      <w:r w:rsidRPr="00973A39">
        <w:rPr>
          <w:rFonts w:ascii="Times New Roman" w:hAnsi="Times New Roman" w:cs="Times New Roman"/>
          <w:sz w:val="24"/>
          <w:szCs w:val="24"/>
        </w:rPr>
        <w:t>;</w:t>
      </w:r>
    </w:p>
    <w:p w:rsidR="00642790" w:rsidRPr="00973A39" w:rsidRDefault="00642790" w:rsidP="00642790">
      <w:pPr>
        <w:pStyle w:val="ConsPlusNormal"/>
        <w:ind w:left="1260"/>
        <w:jc w:val="both"/>
        <w:rPr>
          <w:rFonts w:ascii="Times New Roman" w:hAnsi="Times New Roman" w:cs="Times New Roman"/>
          <w:sz w:val="24"/>
          <w:szCs w:val="24"/>
        </w:rPr>
      </w:pPr>
      <w:r w:rsidRPr="00973A39">
        <w:rPr>
          <w:rFonts w:ascii="Times New Roman" w:hAnsi="Times New Roman" w:cs="Times New Roman"/>
          <w:sz w:val="24"/>
          <w:szCs w:val="24"/>
        </w:rPr>
        <w:t>или</w:t>
      </w:r>
    </w:p>
    <w:p w:rsidR="001C36F0" w:rsidRPr="00973A39" w:rsidRDefault="001C36F0" w:rsidP="00642790">
      <w:pPr>
        <w:pStyle w:val="ConsPlusNormal"/>
        <w:numPr>
          <w:ilvl w:val="0"/>
          <w:numId w:val="42"/>
        </w:numPr>
        <w:jc w:val="both"/>
        <w:rPr>
          <w:rFonts w:ascii="Times New Roman" w:hAnsi="Times New Roman" w:cs="Times New Roman"/>
          <w:sz w:val="24"/>
          <w:szCs w:val="24"/>
        </w:rPr>
      </w:pPr>
      <w:r w:rsidRPr="00973A39">
        <w:rPr>
          <w:rFonts w:ascii="Times New Roman" w:hAnsi="Times New Roman" w:cs="Times New Roman"/>
          <w:sz w:val="24"/>
          <w:szCs w:val="24"/>
        </w:rPr>
        <w:t>не менее 3 лет в иных случаях.</w:t>
      </w:r>
    </w:p>
    <w:p w:rsidR="001C36F0" w:rsidRPr="00973A39" w:rsidRDefault="001C36F0" w:rsidP="001C36F0">
      <w:pPr>
        <w:pStyle w:val="ConsPlusNormal"/>
        <w:ind w:firstLine="540"/>
        <w:jc w:val="both"/>
        <w:rPr>
          <w:rFonts w:ascii="Times New Roman" w:hAnsi="Times New Roman" w:cs="Times New Roman"/>
          <w:sz w:val="24"/>
          <w:szCs w:val="24"/>
        </w:rPr>
      </w:pPr>
      <w:bookmarkStart w:id="2" w:name="Par5"/>
      <w:bookmarkEnd w:id="2"/>
      <w:r w:rsidRPr="00973A39">
        <w:rPr>
          <w:rFonts w:ascii="Times New Roman" w:hAnsi="Times New Roman" w:cs="Times New Roman"/>
          <w:sz w:val="24"/>
          <w:szCs w:val="24"/>
        </w:rPr>
        <w:t>2.1.3. Соверш</w:t>
      </w:r>
      <w:r w:rsidR="00F304F5">
        <w:rPr>
          <w:rFonts w:ascii="Times New Roman" w:hAnsi="Times New Roman" w:cs="Times New Roman"/>
          <w:sz w:val="24"/>
          <w:szCs w:val="24"/>
        </w:rPr>
        <w:t>ало сделки с ценными бумагами и</w:t>
      </w:r>
      <w:r w:rsidR="00474BD5">
        <w:rPr>
          <w:rFonts w:ascii="Times New Roman" w:hAnsi="Times New Roman" w:cs="Times New Roman"/>
          <w:sz w:val="24"/>
          <w:szCs w:val="24"/>
        </w:rPr>
        <w:t xml:space="preserve"> </w:t>
      </w:r>
      <w:r w:rsidRPr="00973A39">
        <w:rPr>
          <w:rFonts w:ascii="Times New Roman" w:hAnsi="Times New Roman" w:cs="Times New Roman"/>
          <w:sz w:val="24"/>
          <w:szCs w:val="24"/>
        </w:rPr>
        <w:t>(или)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w:t>
      </w:r>
      <w:r w:rsidR="003C6FF1">
        <w:rPr>
          <w:rFonts w:ascii="Times New Roman" w:hAnsi="Times New Roman" w:cs="Times New Roman"/>
          <w:sz w:val="24"/>
          <w:szCs w:val="24"/>
        </w:rPr>
        <w:t xml:space="preserve"> 000 000</w:t>
      </w:r>
      <w:r w:rsidR="00474BD5">
        <w:rPr>
          <w:rFonts w:ascii="Times New Roman" w:hAnsi="Times New Roman" w:cs="Times New Roman"/>
          <w:sz w:val="24"/>
          <w:szCs w:val="24"/>
        </w:rPr>
        <w:t xml:space="preserve"> </w:t>
      </w:r>
      <w:r w:rsidR="003C6FF1">
        <w:rPr>
          <w:rFonts w:ascii="Times New Roman" w:hAnsi="Times New Roman" w:cs="Times New Roman"/>
          <w:sz w:val="24"/>
          <w:szCs w:val="24"/>
        </w:rPr>
        <w:t xml:space="preserve">(шести </w:t>
      </w:r>
      <w:r w:rsidRPr="00973A39">
        <w:rPr>
          <w:rFonts w:ascii="Times New Roman" w:hAnsi="Times New Roman" w:cs="Times New Roman"/>
          <w:sz w:val="24"/>
          <w:szCs w:val="24"/>
        </w:rPr>
        <w:t>миллионов</w:t>
      </w:r>
      <w:r w:rsidR="003C6FF1">
        <w:rPr>
          <w:rFonts w:ascii="Times New Roman" w:hAnsi="Times New Roman" w:cs="Times New Roman"/>
          <w:sz w:val="24"/>
          <w:szCs w:val="24"/>
        </w:rPr>
        <w:t>)</w:t>
      </w:r>
      <w:r w:rsidRPr="00973A39">
        <w:rPr>
          <w:rFonts w:ascii="Times New Roman" w:hAnsi="Times New Roman" w:cs="Times New Roman"/>
          <w:sz w:val="24"/>
          <w:szCs w:val="24"/>
        </w:rPr>
        <w:t xml:space="preserve"> рублей.</w:t>
      </w:r>
    </w:p>
    <w:p w:rsidR="001C36F0" w:rsidRPr="00973A39" w:rsidRDefault="001C36F0" w:rsidP="001C36F0">
      <w:pPr>
        <w:pStyle w:val="ConsPlusNormal"/>
        <w:ind w:firstLine="540"/>
        <w:jc w:val="both"/>
        <w:rPr>
          <w:rFonts w:ascii="Times New Roman" w:hAnsi="Times New Roman" w:cs="Times New Roman"/>
          <w:sz w:val="24"/>
          <w:szCs w:val="24"/>
        </w:rPr>
      </w:pPr>
      <w:bookmarkStart w:id="3" w:name="Par6"/>
      <w:bookmarkEnd w:id="3"/>
      <w:r w:rsidRPr="00973A39">
        <w:rPr>
          <w:rFonts w:ascii="Times New Roman" w:hAnsi="Times New Roman" w:cs="Times New Roman"/>
          <w:sz w:val="24"/>
          <w:szCs w:val="24"/>
        </w:rPr>
        <w:t>2.1.4. Размер имущества, принадлежащего лицу, составляет не менее 6</w:t>
      </w:r>
      <w:r w:rsidR="00474BD5">
        <w:rPr>
          <w:rFonts w:ascii="Times New Roman" w:hAnsi="Times New Roman" w:cs="Times New Roman"/>
          <w:sz w:val="24"/>
          <w:szCs w:val="24"/>
        </w:rPr>
        <w:t xml:space="preserve"> </w:t>
      </w:r>
      <w:r w:rsidR="003235C4" w:rsidRPr="00973A39">
        <w:rPr>
          <w:rFonts w:ascii="Times New Roman" w:hAnsi="Times New Roman" w:cs="Times New Roman"/>
          <w:sz w:val="24"/>
          <w:szCs w:val="24"/>
        </w:rPr>
        <w:t xml:space="preserve">000 000 </w:t>
      </w:r>
      <w:r w:rsidR="00642790" w:rsidRPr="00973A39">
        <w:rPr>
          <w:rFonts w:ascii="Times New Roman" w:hAnsi="Times New Roman" w:cs="Times New Roman"/>
          <w:sz w:val="24"/>
          <w:szCs w:val="24"/>
        </w:rPr>
        <w:t>(шест</w:t>
      </w:r>
      <w:r w:rsidR="003235C4" w:rsidRPr="00973A39">
        <w:rPr>
          <w:rFonts w:ascii="Times New Roman" w:hAnsi="Times New Roman" w:cs="Times New Roman"/>
          <w:sz w:val="24"/>
          <w:szCs w:val="24"/>
        </w:rPr>
        <w:t>и</w:t>
      </w:r>
      <w:r w:rsidRPr="00973A39">
        <w:rPr>
          <w:rFonts w:ascii="Times New Roman" w:hAnsi="Times New Roman" w:cs="Times New Roman"/>
          <w:sz w:val="24"/>
          <w:szCs w:val="24"/>
        </w:rPr>
        <w:t xml:space="preserve"> миллионов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 При этом учитывается только следующее имущество:</w:t>
      </w:r>
    </w:p>
    <w:p w:rsidR="001C36F0" w:rsidRPr="00973A39" w:rsidRDefault="001C36F0" w:rsidP="00642790">
      <w:pPr>
        <w:pStyle w:val="ConsPlusNormal"/>
        <w:numPr>
          <w:ilvl w:val="0"/>
          <w:numId w:val="42"/>
        </w:numPr>
        <w:ind w:left="0" w:firstLine="758"/>
        <w:jc w:val="both"/>
        <w:rPr>
          <w:rFonts w:ascii="Times New Roman" w:hAnsi="Times New Roman" w:cs="Times New Roman"/>
          <w:sz w:val="24"/>
          <w:szCs w:val="24"/>
        </w:rPr>
      </w:pPr>
      <w:r w:rsidRPr="00973A39">
        <w:rPr>
          <w:rFonts w:ascii="Times New Roman" w:hAnsi="Times New Roman" w:cs="Times New Roman"/>
          <w:sz w:val="24"/>
          <w:szCs w:val="24"/>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9" w:history="1">
        <w:r w:rsidRPr="00973A39">
          <w:rPr>
            <w:rFonts w:ascii="Times New Roman" w:hAnsi="Times New Roman" w:cs="Times New Roman"/>
            <w:sz w:val="24"/>
            <w:szCs w:val="24"/>
          </w:rPr>
          <w:t>подпунктах 1</w:t>
        </w:r>
      </w:hyperlink>
      <w:r w:rsidRPr="00973A39">
        <w:rPr>
          <w:rFonts w:ascii="Times New Roman" w:hAnsi="Times New Roman" w:cs="Times New Roman"/>
          <w:sz w:val="24"/>
          <w:szCs w:val="24"/>
        </w:rPr>
        <w:t xml:space="preserve"> и </w:t>
      </w:r>
      <w:hyperlink r:id="rId10" w:history="1">
        <w:r w:rsidRPr="00973A39">
          <w:rPr>
            <w:rFonts w:ascii="Times New Roman" w:hAnsi="Times New Roman" w:cs="Times New Roman"/>
            <w:sz w:val="24"/>
            <w:szCs w:val="24"/>
          </w:rPr>
          <w:t>2 пункта 2 статьи 51.1</w:t>
        </w:r>
      </w:hyperlink>
      <w:r w:rsidRPr="00973A39">
        <w:rPr>
          <w:rFonts w:ascii="Times New Roman" w:hAnsi="Times New Roman" w:cs="Times New Roman"/>
          <w:sz w:val="24"/>
          <w:szCs w:val="24"/>
        </w:rPr>
        <w:t xml:space="preserve"> Ф</w:t>
      </w:r>
      <w:r w:rsidR="00153F32">
        <w:rPr>
          <w:rFonts w:ascii="Times New Roman" w:hAnsi="Times New Roman" w:cs="Times New Roman"/>
          <w:sz w:val="24"/>
          <w:szCs w:val="24"/>
        </w:rPr>
        <w:t>З №39-ФЗ</w:t>
      </w:r>
      <w:r w:rsidRPr="00973A39">
        <w:rPr>
          <w:rFonts w:ascii="Times New Roman" w:hAnsi="Times New Roman" w:cs="Times New Roman"/>
          <w:sz w:val="24"/>
          <w:szCs w:val="24"/>
        </w:rPr>
        <w:t>, и суммы начисленных процентов;</w:t>
      </w:r>
    </w:p>
    <w:p w:rsidR="00642790" w:rsidRPr="00973A39" w:rsidRDefault="00642790" w:rsidP="00642790">
      <w:pPr>
        <w:pStyle w:val="ConsPlusNormal"/>
        <w:numPr>
          <w:ilvl w:val="0"/>
          <w:numId w:val="42"/>
        </w:numPr>
        <w:ind w:left="0" w:firstLine="758"/>
        <w:jc w:val="both"/>
        <w:rPr>
          <w:rFonts w:ascii="Times New Roman" w:hAnsi="Times New Roman" w:cs="Times New Roman"/>
          <w:sz w:val="24"/>
          <w:szCs w:val="24"/>
        </w:rPr>
      </w:pPr>
      <w:r w:rsidRPr="00973A39">
        <w:rPr>
          <w:rFonts w:ascii="Times New Roman" w:hAnsi="Times New Roman" w:cs="Times New Roman"/>
          <w:sz w:val="24"/>
          <w:szCs w:val="24"/>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642790" w:rsidRPr="00973A39" w:rsidRDefault="00642790" w:rsidP="00642790">
      <w:pPr>
        <w:pStyle w:val="ConsPlusNormal"/>
        <w:numPr>
          <w:ilvl w:val="0"/>
          <w:numId w:val="42"/>
        </w:numPr>
        <w:ind w:left="0" w:firstLine="758"/>
        <w:jc w:val="both"/>
        <w:rPr>
          <w:rFonts w:ascii="Times New Roman" w:hAnsi="Times New Roman" w:cs="Times New Roman"/>
          <w:sz w:val="24"/>
          <w:szCs w:val="24"/>
        </w:rPr>
      </w:pPr>
      <w:r w:rsidRPr="00973A39">
        <w:rPr>
          <w:rFonts w:ascii="Times New Roman" w:hAnsi="Times New Roman" w:cs="Times New Roman"/>
          <w:sz w:val="24"/>
          <w:szCs w:val="24"/>
        </w:rPr>
        <w:t xml:space="preserve">ценные бумаги, предусмотренные </w:t>
      </w:r>
      <w:hyperlink w:anchor="Par16" w:history="1">
        <w:r w:rsidRPr="00973A39">
          <w:rPr>
            <w:rFonts w:ascii="Times New Roman" w:hAnsi="Times New Roman" w:cs="Times New Roman"/>
            <w:sz w:val="24"/>
            <w:szCs w:val="24"/>
          </w:rPr>
          <w:t>пунктом 2.3</w:t>
        </w:r>
      </w:hyperlink>
      <w:r w:rsidR="00474BD5">
        <w:t xml:space="preserve"> </w:t>
      </w:r>
      <w:r w:rsidR="003C6FF1">
        <w:rPr>
          <w:rFonts w:ascii="Times New Roman" w:hAnsi="Times New Roman" w:cs="Times New Roman"/>
          <w:sz w:val="24"/>
          <w:szCs w:val="24"/>
        </w:rPr>
        <w:t>настоящих</w:t>
      </w:r>
      <w:r w:rsidR="00474BD5">
        <w:rPr>
          <w:rFonts w:ascii="Times New Roman" w:hAnsi="Times New Roman" w:cs="Times New Roman"/>
          <w:sz w:val="24"/>
          <w:szCs w:val="24"/>
        </w:rPr>
        <w:t xml:space="preserve"> </w:t>
      </w:r>
      <w:r w:rsidR="003C6FF1">
        <w:rPr>
          <w:rFonts w:ascii="Times New Roman" w:hAnsi="Times New Roman" w:cs="Times New Roman"/>
          <w:sz w:val="24"/>
          <w:szCs w:val="24"/>
        </w:rPr>
        <w:t>Правил</w:t>
      </w:r>
      <w:r w:rsidRPr="00973A39">
        <w:rPr>
          <w:rFonts w:ascii="Times New Roman" w:hAnsi="Times New Roman" w:cs="Times New Roman"/>
          <w:sz w:val="24"/>
          <w:szCs w:val="24"/>
        </w:rPr>
        <w:t>, в том числе переданные физическим лицом в доверительное управление.</w:t>
      </w:r>
    </w:p>
    <w:p w:rsidR="00F3112E" w:rsidRDefault="001C36F0">
      <w:pPr>
        <w:pStyle w:val="ConsPlusNormal"/>
        <w:ind w:firstLine="540"/>
        <w:rPr>
          <w:rFonts w:ascii="Times New Roman" w:hAnsi="Times New Roman" w:cs="Times New Roman"/>
          <w:sz w:val="24"/>
          <w:szCs w:val="24"/>
        </w:rPr>
      </w:pPr>
      <w:r w:rsidRPr="00973A39">
        <w:rPr>
          <w:rFonts w:ascii="Times New Roman" w:hAnsi="Times New Roman" w:cs="Times New Roman"/>
          <w:sz w:val="24"/>
          <w:szCs w:val="24"/>
        </w:rPr>
        <w:t>2.1.5.</w:t>
      </w:r>
      <w:r w:rsidR="00474BD5">
        <w:rPr>
          <w:rFonts w:ascii="Times New Roman" w:hAnsi="Times New Roman" w:cs="Times New Roman"/>
          <w:sz w:val="24"/>
          <w:szCs w:val="24"/>
        </w:rPr>
        <w:t xml:space="preserve"> </w:t>
      </w:r>
      <w:r w:rsidRPr="00973A39">
        <w:rPr>
          <w:rFonts w:ascii="Times New Roman" w:hAnsi="Times New Roman" w:cs="Times New Roman"/>
          <w:sz w:val="24"/>
          <w:szCs w:val="24"/>
        </w:rPr>
        <w:t xml:space="preserve"> 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которая на момент выдачи указанного документа осуществляла аттестацию граждан в сфере </w:t>
      </w:r>
      <w:r w:rsidRPr="00973A39">
        <w:rPr>
          <w:rFonts w:ascii="Times New Roman" w:hAnsi="Times New Roman" w:cs="Times New Roman"/>
          <w:sz w:val="24"/>
          <w:szCs w:val="24"/>
        </w:rPr>
        <w:lastRenderedPageBreak/>
        <w:t>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Financial</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Analyst (CFA)", сертификат "Certified</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International</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Investment</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Analyst (CIIA)", сертификат "Financial</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Risk</w:t>
      </w:r>
      <w:r w:rsidR="00AF6617">
        <w:rPr>
          <w:rFonts w:ascii="Times New Roman" w:hAnsi="Times New Roman" w:cs="Times New Roman"/>
          <w:sz w:val="24"/>
          <w:szCs w:val="24"/>
        </w:rPr>
        <w:t xml:space="preserve"> </w:t>
      </w:r>
      <w:r w:rsidRPr="00973A39">
        <w:rPr>
          <w:rFonts w:ascii="Times New Roman" w:hAnsi="Times New Roman" w:cs="Times New Roman"/>
          <w:sz w:val="24"/>
          <w:szCs w:val="24"/>
        </w:rPr>
        <w:t>Manager (FRM)".</w:t>
      </w:r>
    </w:p>
    <w:p w:rsidR="00526952" w:rsidRDefault="00526952" w:rsidP="001C36F0">
      <w:pPr>
        <w:pStyle w:val="ConsPlusNormal"/>
        <w:ind w:firstLine="540"/>
        <w:jc w:val="both"/>
        <w:rPr>
          <w:rFonts w:ascii="Times New Roman" w:hAnsi="Times New Roman" w:cs="Times New Roman"/>
          <w:sz w:val="24"/>
          <w:szCs w:val="24"/>
        </w:rPr>
      </w:pP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2.2. </w:t>
      </w:r>
      <w:r w:rsidRPr="00973A39">
        <w:rPr>
          <w:rFonts w:ascii="Times New Roman" w:hAnsi="Times New Roman" w:cs="Times New Roman"/>
          <w:b/>
          <w:sz w:val="24"/>
          <w:szCs w:val="24"/>
        </w:rPr>
        <w:t>Юридическое лицо</w:t>
      </w:r>
      <w:r w:rsidRPr="00973A39">
        <w:rPr>
          <w:rFonts w:ascii="Times New Roman" w:hAnsi="Times New Roman" w:cs="Times New Roman"/>
          <w:sz w:val="24"/>
          <w:szCs w:val="24"/>
        </w:rPr>
        <w:t xml:space="preserve"> может быть признано квалифицированным инвестором, если оно является коммерческой организацией и отвечает</w:t>
      </w:r>
      <w:r w:rsidR="00642790" w:rsidRPr="00973A39">
        <w:rPr>
          <w:rFonts w:ascii="Times New Roman" w:hAnsi="Times New Roman" w:cs="Times New Roman"/>
          <w:sz w:val="24"/>
          <w:szCs w:val="24"/>
        </w:rPr>
        <w:t xml:space="preserve"> любому из следующих требований:</w:t>
      </w:r>
    </w:p>
    <w:p w:rsidR="00526952" w:rsidRDefault="00526952" w:rsidP="001C36F0">
      <w:pPr>
        <w:pStyle w:val="ConsPlusNormal"/>
        <w:ind w:firstLine="540"/>
        <w:jc w:val="both"/>
        <w:rPr>
          <w:rFonts w:ascii="Times New Roman" w:hAnsi="Times New Roman" w:cs="Times New Roman"/>
          <w:sz w:val="24"/>
          <w:szCs w:val="24"/>
        </w:rPr>
      </w:pPr>
      <w:bookmarkStart w:id="4" w:name="Par12"/>
      <w:bookmarkEnd w:id="4"/>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2.2.1. Имеет собственный капитал не менее 200</w:t>
      </w:r>
      <w:r w:rsidR="003235C4" w:rsidRPr="00973A39">
        <w:rPr>
          <w:rFonts w:ascii="Times New Roman" w:hAnsi="Times New Roman" w:cs="Times New Roman"/>
          <w:sz w:val="24"/>
          <w:szCs w:val="24"/>
        </w:rPr>
        <w:t xml:space="preserve"> 000 000</w:t>
      </w:r>
      <w:r w:rsidR="00642790" w:rsidRPr="00973A39">
        <w:rPr>
          <w:rFonts w:ascii="Times New Roman" w:hAnsi="Times New Roman" w:cs="Times New Roman"/>
          <w:sz w:val="24"/>
          <w:szCs w:val="24"/>
        </w:rPr>
        <w:t xml:space="preserve"> (дв</w:t>
      </w:r>
      <w:r w:rsidR="003235C4" w:rsidRPr="00973A39">
        <w:rPr>
          <w:rFonts w:ascii="Times New Roman" w:hAnsi="Times New Roman" w:cs="Times New Roman"/>
          <w:sz w:val="24"/>
          <w:szCs w:val="24"/>
        </w:rPr>
        <w:t xml:space="preserve">ухсот </w:t>
      </w:r>
      <w:r w:rsidRPr="00973A39">
        <w:rPr>
          <w:rFonts w:ascii="Times New Roman" w:hAnsi="Times New Roman" w:cs="Times New Roman"/>
          <w:sz w:val="24"/>
          <w:szCs w:val="24"/>
        </w:rPr>
        <w:t xml:space="preserve"> миллионов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w:t>
      </w:r>
    </w:p>
    <w:p w:rsidR="001C36F0" w:rsidRPr="00973A39" w:rsidRDefault="001C36F0" w:rsidP="001C36F0">
      <w:pPr>
        <w:pStyle w:val="ConsPlusNormal"/>
        <w:ind w:firstLine="540"/>
        <w:jc w:val="both"/>
        <w:rPr>
          <w:rFonts w:ascii="Times New Roman" w:hAnsi="Times New Roman" w:cs="Times New Roman"/>
          <w:sz w:val="24"/>
          <w:szCs w:val="24"/>
        </w:rPr>
      </w:pPr>
      <w:bookmarkStart w:id="5" w:name="Par13"/>
      <w:bookmarkEnd w:id="5"/>
      <w:r w:rsidRPr="00973A39">
        <w:rPr>
          <w:rFonts w:ascii="Times New Roman" w:hAnsi="Times New Roman" w:cs="Times New Roman"/>
          <w:sz w:val="24"/>
          <w:szCs w:val="24"/>
        </w:rPr>
        <w:t xml:space="preserve">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w:t>
      </w:r>
      <w:r w:rsidR="003235C4" w:rsidRPr="00973A39">
        <w:rPr>
          <w:rFonts w:ascii="Times New Roman" w:hAnsi="Times New Roman" w:cs="Times New Roman"/>
          <w:sz w:val="24"/>
          <w:szCs w:val="24"/>
        </w:rPr>
        <w:t>000 000</w:t>
      </w:r>
      <w:r w:rsidR="00474BD5">
        <w:rPr>
          <w:rFonts w:ascii="Times New Roman" w:hAnsi="Times New Roman" w:cs="Times New Roman"/>
          <w:sz w:val="24"/>
          <w:szCs w:val="24"/>
        </w:rPr>
        <w:t xml:space="preserve"> </w:t>
      </w:r>
      <w:r w:rsidR="00642790" w:rsidRPr="00973A39">
        <w:rPr>
          <w:rFonts w:ascii="Times New Roman" w:hAnsi="Times New Roman" w:cs="Times New Roman"/>
          <w:sz w:val="24"/>
          <w:szCs w:val="24"/>
        </w:rPr>
        <w:t>(пят</w:t>
      </w:r>
      <w:r w:rsidR="003235C4" w:rsidRPr="00973A39">
        <w:rPr>
          <w:rFonts w:ascii="Times New Roman" w:hAnsi="Times New Roman" w:cs="Times New Roman"/>
          <w:sz w:val="24"/>
          <w:szCs w:val="24"/>
        </w:rPr>
        <w:t>и</w:t>
      </w:r>
      <w:r w:rsidR="00642790" w:rsidRPr="00973A39">
        <w:rPr>
          <w:rFonts w:ascii="Times New Roman" w:hAnsi="Times New Roman" w:cs="Times New Roman"/>
          <w:sz w:val="24"/>
          <w:szCs w:val="24"/>
        </w:rPr>
        <w:t>десят</w:t>
      </w:r>
      <w:r w:rsidR="003235C4" w:rsidRPr="00973A39">
        <w:rPr>
          <w:rFonts w:ascii="Times New Roman" w:hAnsi="Times New Roman" w:cs="Times New Roman"/>
          <w:sz w:val="24"/>
          <w:szCs w:val="24"/>
        </w:rPr>
        <w:t xml:space="preserve">и </w:t>
      </w:r>
      <w:r w:rsidRPr="00973A39">
        <w:rPr>
          <w:rFonts w:ascii="Times New Roman" w:hAnsi="Times New Roman" w:cs="Times New Roman"/>
          <w:sz w:val="24"/>
          <w:szCs w:val="24"/>
        </w:rPr>
        <w:t>миллионов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w:t>
      </w: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w:t>
      </w:r>
      <w:r w:rsidR="003235C4" w:rsidRPr="00973A39">
        <w:rPr>
          <w:rFonts w:ascii="Times New Roman" w:hAnsi="Times New Roman" w:cs="Times New Roman"/>
          <w:sz w:val="24"/>
          <w:szCs w:val="24"/>
        </w:rPr>
        <w:t xml:space="preserve"> 000 000 000</w:t>
      </w:r>
      <w:r w:rsidR="00474BD5">
        <w:rPr>
          <w:rFonts w:ascii="Times New Roman" w:hAnsi="Times New Roman" w:cs="Times New Roman"/>
          <w:sz w:val="24"/>
          <w:szCs w:val="24"/>
        </w:rPr>
        <w:t xml:space="preserve"> </w:t>
      </w:r>
      <w:r w:rsidR="00642790" w:rsidRPr="00973A39">
        <w:rPr>
          <w:rFonts w:ascii="Times New Roman" w:hAnsi="Times New Roman" w:cs="Times New Roman"/>
          <w:sz w:val="24"/>
          <w:szCs w:val="24"/>
        </w:rPr>
        <w:t xml:space="preserve">(двух </w:t>
      </w:r>
      <w:r w:rsidRPr="00973A39">
        <w:rPr>
          <w:rFonts w:ascii="Times New Roman" w:hAnsi="Times New Roman" w:cs="Times New Roman"/>
          <w:sz w:val="24"/>
          <w:szCs w:val="24"/>
        </w:rPr>
        <w:t>миллиардов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1C36F0" w:rsidRPr="00973A39" w:rsidRDefault="001C36F0" w:rsidP="001C36F0">
      <w:pPr>
        <w:pStyle w:val="ConsPlusNormal"/>
        <w:ind w:firstLine="540"/>
        <w:jc w:val="both"/>
        <w:rPr>
          <w:rFonts w:ascii="Times New Roman" w:hAnsi="Times New Roman" w:cs="Times New Roman"/>
          <w:sz w:val="24"/>
          <w:szCs w:val="24"/>
        </w:rPr>
      </w:pPr>
      <w:bookmarkStart w:id="6" w:name="Par15"/>
      <w:bookmarkEnd w:id="6"/>
      <w:r w:rsidRPr="00973A39">
        <w:rPr>
          <w:rFonts w:ascii="Times New Roman" w:hAnsi="Times New Roman" w:cs="Times New Roman"/>
          <w:sz w:val="24"/>
          <w:szCs w:val="24"/>
        </w:rPr>
        <w:t xml:space="preserve">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w:t>
      </w:r>
      <w:r w:rsidR="003235C4" w:rsidRPr="00973A39">
        <w:rPr>
          <w:rFonts w:ascii="Times New Roman" w:hAnsi="Times New Roman" w:cs="Times New Roman"/>
          <w:sz w:val="24"/>
          <w:szCs w:val="24"/>
        </w:rPr>
        <w:t xml:space="preserve">000 000 000 </w:t>
      </w:r>
      <w:r w:rsidR="00642790" w:rsidRPr="00973A39">
        <w:rPr>
          <w:rFonts w:ascii="Times New Roman" w:hAnsi="Times New Roman" w:cs="Times New Roman"/>
          <w:sz w:val="24"/>
          <w:szCs w:val="24"/>
        </w:rPr>
        <w:t xml:space="preserve">(двух </w:t>
      </w:r>
      <w:r w:rsidRPr="00973A39">
        <w:rPr>
          <w:rFonts w:ascii="Times New Roman" w:hAnsi="Times New Roman" w:cs="Times New Roman"/>
          <w:sz w:val="24"/>
          <w:szCs w:val="24"/>
        </w:rPr>
        <w:t>миллиардов</w:t>
      </w:r>
      <w:r w:rsidR="003235C4" w:rsidRPr="00973A39">
        <w:rPr>
          <w:rFonts w:ascii="Times New Roman" w:hAnsi="Times New Roman" w:cs="Times New Roman"/>
          <w:sz w:val="24"/>
          <w:szCs w:val="24"/>
        </w:rPr>
        <w:t>)</w:t>
      </w:r>
      <w:r w:rsidRPr="00973A39">
        <w:rPr>
          <w:rFonts w:ascii="Times New Roman" w:hAnsi="Times New Roman" w:cs="Times New Roman"/>
          <w:sz w:val="24"/>
          <w:szCs w:val="24"/>
        </w:rPr>
        <w:t xml:space="preserve"> рублей.</w:t>
      </w:r>
    </w:p>
    <w:p w:rsidR="001C36F0" w:rsidRPr="00973A39" w:rsidRDefault="001C36F0" w:rsidP="001C36F0">
      <w:pPr>
        <w:pStyle w:val="ConsPlusNormal"/>
        <w:ind w:firstLine="540"/>
        <w:jc w:val="both"/>
        <w:rPr>
          <w:rFonts w:ascii="Times New Roman" w:hAnsi="Times New Roman" w:cs="Times New Roman"/>
          <w:sz w:val="24"/>
          <w:szCs w:val="24"/>
        </w:rPr>
      </w:pPr>
      <w:bookmarkStart w:id="7" w:name="Par16"/>
      <w:bookmarkEnd w:id="7"/>
      <w:r w:rsidRPr="00973A39">
        <w:rPr>
          <w:rFonts w:ascii="Times New Roman" w:hAnsi="Times New Roman" w:cs="Times New Roman"/>
          <w:sz w:val="24"/>
          <w:szCs w:val="24"/>
        </w:rPr>
        <w:t xml:space="preserve">2.3. Для целей, предусмотренных </w:t>
      </w:r>
      <w:hyperlink w:anchor="Par1" w:history="1">
        <w:r w:rsidRPr="00973A39">
          <w:rPr>
            <w:rFonts w:ascii="Times New Roman" w:hAnsi="Times New Roman" w:cs="Times New Roman"/>
            <w:sz w:val="24"/>
            <w:szCs w:val="24"/>
          </w:rPr>
          <w:t>подпунктами 2.1.1</w:t>
        </w:r>
      </w:hyperlink>
      <w:r w:rsidRPr="00973A39">
        <w:rPr>
          <w:rFonts w:ascii="Times New Roman" w:hAnsi="Times New Roman" w:cs="Times New Roman"/>
          <w:sz w:val="24"/>
          <w:szCs w:val="24"/>
        </w:rPr>
        <w:t xml:space="preserve">, </w:t>
      </w:r>
      <w:hyperlink w:anchor="Par5" w:history="1">
        <w:r w:rsidRPr="00973A39">
          <w:rPr>
            <w:rFonts w:ascii="Times New Roman" w:hAnsi="Times New Roman" w:cs="Times New Roman"/>
            <w:sz w:val="24"/>
            <w:szCs w:val="24"/>
          </w:rPr>
          <w:t>2.1.3</w:t>
        </w:r>
      </w:hyperlink>
      <w:r w:rsidRPr="00973A39">
        <w:rPr>
          <w:rFonts w:ascii="Times New Roman" w:hAnsi="Times New Roman" w:cs="Times New Roman"/>
          <w:sz w:val="24"/>
          <w:szCs w:val="24"/>
        </w:rPr>
        <w:t xml:space="preserve"> и </w:t>
      </w:r>
      <w:hyperlink w:anchor="Par6" w:history="1">
        <w:r w:rsidRPr="00973A39">
          <w:rPr>
            <w:rFonts w:ascii="Times New Roman" w:hAnsi="Times New Roman" w:cs="Times New Roman"/>
            <w:sz w:val="24"/>
            <w:szCs w:val="24"/>
          </w:rPr>
          <w:t>2.1.4 пункта 2.1</w:t>
        </w:r>
      </w:hyperlink>
      <w:r w:rsidRPr="00973A39">
        <w:rPr>
          <w:rFonts w:ascii="Times New Roman" w:hAnsi="Times New Roman" w:cs="Times New Roman"/>
          <w:sz w:val="24"/>
          <w:szCs w:val="24"/>
        </w:rPr>
        <w:t xml:space="preserve"> и </w:t>
      </w:r>
      <w:hyperlink w:anchor="Par13" w:history="1">
        <w:r w:rsidRPr="00973A39">
          <w:rPr>
            <w:rFonts w:ascii="Times New Roman" w:hAnsi="Times New Roman" w:cs="Times New Roman"/>
            <w:sz w:val="24"/>
            <w:szCs w:val="24"/>
          </w:rPr>
          <w:t>подпунктом 2.2.2 пункта 2.2</w:t>
        </w:r>
      </w:hyperlink>
      <w:r w:rsidR="00474BD5">
        <w:t xml:space="preserve"> </w:t>
      </w:r>
      <w:r w:rsidR="009E7A08">
        <w:rPr>
          <w:rFonts w:ascii="Times New Roman" w:hAnsi="Times New Roman" w:cs="Times New Roman"/>
          <w:sz w:val="24"/>
          <w:szCs w:val="24"/>
        </w:rPr>
        <w:t>настоящих</w:t>
      </w:r>
      <w:r w:rsidR="00474BD5">
        <w:rPr>
          <w:rFonts w:ascii="Times New Roman" w:hAnsi="Times New Roman" w:cs="Times New Roman"/>
          <w:sz w:val="24"/>
          <w:szCs w:val="24"/>
        </w:rPr>
        <w:t xml:space="preserve"> </w:t>
      </w:r>
      <w:r w:rsidR="009E7A08">
        <w:rPr>
          <w:rFonts w:ascii="Times New Roman" w:hAnsi="Times New Roman" w:cs="Times New Roman"/>
          <w:sz w:val="24"/>
          <w:szCs w:val="24"/>
        </w:rPr>
        <w:t>Правил</w:t>
      </w:r>
      <w:r w:rsidRPr="00973A39">
        <w:rPr>
          <w:rFonts w:ascii="Times New Roman" w:hAnsi="Times New Roman" w:cs="Times New Roman"/>
          <w:sz w:val="24"/>
          <w:szCs w:val="24"/>
        </w:rPr>
        <w:t>, учитываются следующие финансовые инструменты:</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акции и облигации российских эмитентов;</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государственные ценные бумаги иностранных государств;</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акции и облигации иностранных эмитентов;</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российские депозитарные расписки и иностранные депозитарные расписки на ценные бумаги;</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инвестиционные паи паевых инвестиционных фондов и паи (акции) иностранных инвестиционных фондов;</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ипотечные сертификаты участия;</w:t>
      </w:r>
    </w:p>
    <w:p w:rsidR="001C36F0" w:rsidRPr="00973A39" w:rsidRDefault="001C36F0" w:rsidP="003235C4">
      <w:pPr>
        <w:pStyle w:val="ConsPlusNormal"/>
        <w:numPr>
          <w:ilvl w:val="0"/>
          <w:numId w:val="43"/>
        </w:numPr>
        <w:jc w:val="both"/>
        <w:rPr>
          <w:rFonts w:ascii="Times New Roman" w:hAnsi="Times New Roman" w:cs="Times New Roman"/>
          <w:sz w:val="24"/>
          <w:szCs w:val="24"/>
        </w:rPr>
      </w:pPr>
      <w:r w:rsidRPr="00973A39">
        <w:rPr>
          <w:rFonts w:ascii="Times New Roman" w:hAnsi="Times New Roman" w:cs="Times New Roman"/>
          <w:sz w:val="24"/>
          <w:szCs w:val="24"/>
        </w:rPr>
        <w:t>заключаемые на организованных торгах договоры, являющиеся производными финансовыми инструментами.</w:t>
      </w:r>
    </w:p>
    <w:p w:rsidR="001C36F0" w:rsidRPr="00973A39" w:rsidRDefault="001C36F0" w:rsidP="001C36F0">
      <w:pPr>
        <w:pStyle w:val="ConsPlusNormal"/>
        <w:ind w:firstLine="540"/>
        <w:jc w:val="both"/>
        <w:rPr>
          <w:rFonts w:ascii="Times New Roman" w:hAnsi="Times New Roman" w:cs="Times New Roman"/>
          <w:sz w:val="24"/>
          <w:szCs w:val="24"/>
        </w:rPr>
      </w:pPr>
      <w:bookmarkStart w:id="8" w:name="Par25"/>
      <w:bookmarkEnd w:id="8"/>
      <w:r w:rsidRPr="00973A39">
        <w:rPr>
          <w:rFonts w:ascii="Times New Roman" w:hAnsi="Times New Roman" w:cs="Times New Roman"/>
          <w:sz w:val="24"/>
          <w:szCs w:val="24"/>
        </w:rPr>
        <w:t xml:space="preserve">2.4. Стоимость финансовых инструментов (размер обязательств) в предусмотренных </w:t>
      </w:r>
      <w:hyperlink w:anchor="Par1" w:history="1">
        <w:r w:rsidRPr="00973A39">
          <w:rPr>
            <w:rFonts w:ascii="Times New Roman" w:hAnsi="Times New Roman" w:cs="Times New Roman"/>
            <w:sz w:val="24"/>
            <w:szCs w:val="24"/>
          </w:rPr>
          <w:t>подпунктами 2.1.1</w:t>
        </w:r>
      </w:hyperlink>
      <w:r w:rsidRPr="00973A39">
        <w:rPr>
          <w:rFonts w:ascii="Times New Roman" w:hAnsi="Times New Roman" w:cs="Times New Roman"/>
          <w:sz w:val="24"/>
          <w:szCs w:val="24"/>
        </w:rPr>
        <w:t xml:space="preserve"> и </w:t>
      </w:r>
      <w:hyperlink w:anchor="Par6" w:history="1">
        <w:r w:rsidRPr="00973A39">
          <w:rPr>
            <w:rFonts w:ascii="Times New Roman" w:hAnsi="Times New Roman" w:cs="Times New Roman"/>
            <w:sz w:val="24"/>
            <w:szCs w:val="24"/>
          </w:rPr>
          <w:t>2.1.4 пункта 2.1</w:t>
        </w:r>
      </w:hyperlink>
      <w:r w:rsidR="003235C4" w:rsidRPr="00973A39">
        <w:rPr>
          <w:rFonts w:ascii="Times New Roman" w:hAnsi="Times New Roman" w:cs="Times New Roman"/>
          <w:sz w:val="24"/>
          <w:szCs w:val="24"/>
        </w:rPr>
        <w:t xml:space="preserve"> настоящих </w:t>
      </w:r>
      <w:r w:rsidR="00313CDE">
        <w:rPr>
          <w:rFonts w:ascii="Times New Roman" w:hAnsi="Times New Roman" w:cs="Times New Roman"/>
          <w:sz w:val="24"/>
          <w:szCs w:val="24"/>
        </w:rPr>
        <w:t>Правил</w:t>
      </w:r>
      <w:r w:rsidRPr="00973A39">
        <w:rPr>
          <w:rFonts w:ascii="Times New Roman" w:hAnsi="Times New Roman" w:cs="Times New Roman"/>
          <w:sz w:val="24"/>
          <w:szCs w:val="24"/>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1C36F0" w:rsidRPr="00973A39" w:rsidRDefault="001C36F0" w:rsidP="00E06A69">
      <w:pPr>
        <w:pStyle w:val="ConsPlusNormal"/>
        <w:numPr>
          <w:ilvl w:val="0"/>
          <w:numId w:val="44"/>
        </w:numPr>
        <w:jc w:val="both"/>
        <w:rPr>
          <w:rFonts w:ascii="Times New Roman" w:hAnsi="Times New Roman" w:cs="Times New Roman"/>
          <w:sz w:val="24"/>
          <w:szCs w:val="24"/>
        </w:rPr>
      </w:pPr>
      <w:r w:rsidRPr="00973A39">
        <w:rPr>
          <w:rFonts w:ascii="Times New Roman" w:hAnsi="Times New Roman" w:cs="Times New Roman"/>
          <w:sz w:val="24"/>
          <w:szCs w:val="24"/>
        </w:rPr>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hyperlink r:id="rId11" w:history="1">
        <w:r w:rsidRPr="00973A39">
          <w:rPr>
            <w:rFonts w:ascii="Times New Roman" w:hAnsi="Times New Roman" w:cs="Times New Roman"/>
            <w:sz w:val="24"/>
            <w:szCs w:val="24"/>
          </w:rPr>
          <w:t>Порядком</w:t>
        </w:r>
      </w:hyperlink>
      <w:r w:rsidRPr="00973A39">
        <w:rPr>
          <w:rFonts w:ascii="Times New Roman" w:hAnsi="Times New Roman" w:cs="Times New Roman"/>
          <w:sz w:val="24"/>
          <w:szCs w:val="24"/>
        </w:rPr>
        <w:t xml:space="preserve"> определения рыночной цены </w:t>
      </w:r>
      <w:r w:rsidRPr="00973A39">
        <w:rPr>
          <w:rFonts w:ascii="Times New Roman" w:hAnsi="Times New Roman" w:cs="Times New Roman"/>
          <w:sz w:val="24"/>
          <w:szCs w:val="24"/>
        </w:rPr>
        <w:lastRenderedPageBreak/>
        <w:t>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w:t>
      </w:r>
      <w:r w:rsidR="00E06A69" w:rsidRPr="00973A39">
        <w:rPr>
          <w:rFonts w:ascii="Times New Roman" w:hAnsi="Times New Roman" w:cs="Times New Roman"/>
          <w:sz w:val="24"/>
          <w:szCs w:val="24"/>
        </w:rPr>
        <w:t>риказом ФСФР России от 9.11.2010 года №</w:t>
      </w:r>
      <w:r w:rsidRPr="00973A39">
        <w:rPr>
          <w:rFonts w:ascii="Times New Roman" w:hAnsi="Times New Roman" w:cs="Times New Roman"/>
          <w:sz w:val="24"/>
          <w:szCs w:val="24"/>
        </w:rPr>
        <w:t>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w:t>
      </w:r>
      <w:r w:rsidR="00E06A69" w:rsidRPr="00973A39">
        <w:rPr>
          <w:rFonts w:ascii="Times New Roman" w:hAnsi="Times New Roman" w:cs="Times New Roman"/>
          <w:sz w:val="24"/>
          <w:szCs w:val="24"/>
        </w:rPr>
        <w:t xml:space="preserve"> Российской Федерации 29.11.2010 года №</w:t>
      </w:r>
      <w:r w:rsidRPr="00973A39">
        <w:rPr>
          <w:rFonts w:ascii="Times New Roman" w:hAnsi="Times New Roman" w:cs="Times New Roman"/>
          <w:sz w:val="24"/>
          <w:szCs w:val="24"/>
        </w:rPr>
        <w:t>19062, 16</w:t>
      </w:r>
      <w:r w:rsidR="00E06A69" w:rsidRPr="00973A39">
        <w:rPr>
          <w:rFonts w:ascii="Times New Roman" w:hAnsi="Times New Roman" w:cs="Times New Roman"/>
          <w:sz w:val="24"/>
          <w:szCs w:val="24"/>
        </w:rPr>
        <w:t>.07.</w:t>
      </w:r>
      <w:r w:rsidRPr="00973A39">
        <w:rPr>
          <w:rFonts w:ascii="Times New Roman" w:hAnsi="Times New Roman" w:cs="Times New Roman"/>
          <w:sz w:val="24"/>
          <w:szCs w:val="24"/>
        </w:rPr>
        <w:t xml:space="preserve">2012 года </w:t>
      </w:r>
      <w:r w:rsidR="00E06A69" w:rsidRPr="00973A39">
        <w:rPr>
          <w:rFonts w:ascii="Times New Roman" w:hAnsi="Times New Roman" w:cs="Times New Roman"/>
          <w:sz w:val="24"/>
          <w:szCs w:val="24"/>
        </w:rPr>
        <w:t>№</w:t>
      </w:r>
      <w:r w:rsidRPr="00973A39">
        <w:rPr>
          <w:rFonts w:ascii="Times New Roman" w:hAnsi="Times New Roman" w:cs="Times New Roman"/>
          <w:sz w:val="24"/>
          <w:szCs w:val="24"/>
        </w:rPr>
        <w:t xml:space="preserve">24917 (Российская газета от </w:t>
      </w:r>
      <w:r w:rsidR="00E06A69" w:rsidRPr="00973A39">
        <w:rPr>
          <w:rFonts w:ascii="Times New Roman" w:hAnsi="Times New Roman" w:cs="Times New Roman"/>
          <w:sz w:val="24"/>
          <w:szCs w:val="24"/>
        </w:rPr>
        <w:t>0</w:t>
      </w:r>
      <w:r w:rsidRPr="00973A39">
        <w:rPr>
          <w:rFonts w:ascii="Times New Roman" w:hAnsi="Times New Roman" w:cs="Times New Roman"/>
          <w:sz w:val="24"/>
          <w:szCs w:val="24"/>
        </w:rPr>
        <w:t>1</w:t>
      </w:r>
      <w:r w:rsidR="00E06A69" w:rsidRPr="00973A39">
        <w:rPr>
          <w:rFonts w:ascii="Times New Roman" w:hAnsi="Times New Roman" w:cs="Times New Roman"/>
          <w:sz w:val="24"/>
          <w:szCs w:val="24"/>
        </w:rPr>
        <w:t>.12.</w:t>
      </w:r>
      <w:r w:rsidRPr="00973A39">
        <w:rPr>
          <w:rFonts w:ascii="Times New Roman" w:hAnsi="Times New Roman" w:cs="Times New Roman"/>
          <w:sz w:val="24"/>
          <w:szCs w:val="24"/>
        </w:rPr>
        <w:t>2010 года, от 25</w:t>
      </w:r>
      <w:r w:rsidR="00E06A69" w:rsidRPr="00973A39">
        <w:rPr>
          <w:rFonts w:ascii="Times New Roman" w:hAnsi="Times New Roman" w:cs="Times New Roman"/>
          <w:sz w:val="24"/>
          <w:szCs w:val="24"/>
        </w:rPr>
        <w:t>.07.</w:t>
      </w:r>
      <w:r w:rsidRPr="00973A39">
        <w:rPr>
          <w:rFonts w:ascii="Times New Roman" w:hAnsi="Times New Roman" w:cs="Times New Roman"/>
          <w:sz w:val="24"/>
          <w:szCs w:val="24"/>
        </w:rPr>
        <w:t>2012 года), а при невозможности определения рыночной цены - из цены их приобретения (для облигаций - цены приобретения и накопленного купонного дохода);</w:t>
      </w:r>
    </w:p>
    <w:p w:rsidR="001C36F0" w:rsidRPr="00973A39" w:rsidRDefault="001C36F0" w:rsidP="00E06A69">
      <w:pPr>
        <w:pStyle w:val="ConsPlusNormal"/>
        <w:numPr>
          <w:ilvl w:val="0"/>
          <w:numId w:val="44"/>
        </w:numPr>
        <w:jc w:val="both"/>
        <w:rPr>
          <w:rFonts w:ascii="Times New Roman" w:hAnsi="Times New Roman" w:cs="Times New Roman"/>
          <w:sz w:val="24"/>
          <w:szCs w:val="24"/>
        </w:rPr>
      </w:pPr>
      <w:r w:rsidRPr="00973A39">
        <w:rPr>
          <w:rFonts w:ascii="Times New Roman" w:hAnsi="Times New Roman" w:cs="Times New Roman"/>
          <w:sz w:val="24"/>
          <w:szCs w:val="24"/>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1C36F0" w:rsidRPr="00973A39" w:rsidRDefault="001C36F0" w:rsidP="00E06A69">
      <w:pPr>
        <w:pStyle w:val="ConsPlusNormal"/>
        <w:numPr>
          <w:ilvl w:val="0"/>
          <w:numId w:val="44"/>
        </w:numPr>
        <w:jc w:val="both"/>
        <w:rPr>
          <w:rFonts w:ascii="Times New Roman" w:hAnsi="Times New Roman" w:cs="Times New Roman"/>
          <w:sz w:val="24"/>
          <w:szCs w:val="24"/>
        </w:rPr>
      </w:pPr>
      <w:r w:rsidRPr="00973A39">
        <w:rPr>
          <w:rFonts w:ascii="Times New Roman" w:hAnsi="Times New Roman" w:cs="Times New Roman"/>
          <w:sz w:val="24"/>
          <w:szCs w:val="24"/>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1C36F0" w:rsidRPr="00973A39" w:rsidRDefault="001C36F0" w:rsidP="00E06A69">
      <w:pPr>
        <w:pStyle w:val="ConsPlusNormal"/>
        <w:numPr>
          <w:ilvl w:val="0"/>
          <w:numId w:val="44"/>
        </w:numPr>
        <w:jc w:val="both"/>
        <w:rPr>
          <w:rFonts w:ascii="Times New Roman" w:hAnsi="Times New Roman" w:cs="Times New Roman"/>
          <w:sz w:val="24"/>
          <w:szCs w:val="24"/>
        </w:rPr>
      </w:pPr>
      <w:r w:rsidRPr="00973A39">
        <w:rPr>
          <w:rFonts w:ascii="Times New Roman" w:hAnsi="Times New Roman" w:cs="Times New Roman"/>
          <w:sz w:val="24"/>
          <w:szCs w:val="24"/>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1C36F0" w:rsidRPr="00973A39" w:rsidRDefault="001C36F0" w:rsidP="00E06A69">
      <w:pPr>
        <w:pStyle w:val="ConsPlusNormal"/>
        <w:numPr>
          <w:ilvl w:val="0"/>
          <w:numId w:val="44"/>
        </w:numPr>
        <w:jc w:val="both"/>
        <w:rPr>
          <w:rFonts w:ascii="Times New Roman" w:hAnsi="Times New Roman" w:cs="Times New Roman"/>
          <w:sz w:val="24"/>
          <w:szCs w:val="24"/>
        </w:rPr>
      </w:pPr>
      <w:r w:rsidRPr="00973A39">
        <w:rPr>
          <w:rFonts w:ascii="Times New Roman" w:hAnsi="Times New Roman" w:cs="Times New Roman"/>
          <w:sz w:val="24"/>
          <w:szCs w:val="24"/>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2.5. Совокупная цена по сделкам с финансовыми инструментами в случаях, предусмотренных </w:t>
      </w:r>
      <w:hyperlink w:anchor="Par5" w:history="1">
        <w:r w:rsidRPr="00973A39">
          <w:rPr>
            <w:rFonts w:ascii="Times New Roman" w:hAnsi="Times New Roman" w:cs="Times New Roman"/>
            <w:sz w:val="24"/>
            <w:szCs w:val="24"/>
          </w:rPr>
          <w:t>подпунктом 2.1.3 пункта 2.1</w:t>
        </w:r>
      </w:hyperlink>
      <w:r w:rsidRPr="00973A39">
        <w:rPr>
          <w:rFonts w:ascii="Times New Roman" w:hAnsi="Times New Roman" w:cs="Times New Roman"/>
          <w:sz w:val="24"/>
          <w:szCs w:val="24"/>
        </w:rPr>
        <w:t xml:space="preserve"> и </w:t>
      </w:r>
      <w:hyperlink w:anchor="Par13" w:history="1">
        <w:r w:rsidRPr="00973A39">
          <w:rPr>
            <w:rFonts w:ascii="Times New Roman" w:hAnsi="Times New Roman" w:cs="Times New Roman"/>
            <w:sz w:val="24"/>
            <w:szCs w:val="24"/>
          </w:rPr>
          <w:t>подпунктом 2.2.2 пункта 2.2</w:t>
        </w:r>
      </w:hyperlink>
      <w:r w:rsidR="00313CDE">
        <w:rPr>
          <w:rFonts w:ascii="Times New Roman" w:hAnsi="Times New Roman" w:cs="Times New Roman"/>
          <w:sz w:val="24"/>
          <w:szCs w:val="24"/>
        </w:rPr>
        <w:t xml:space="preserve"> настоящих Правил</w:t>
      </w:r>
      <w:r w:rsidRPr="00973A39">
        <w:rPr>
          <w:rFonts w:ascii="Times New Roman" w:hAnsi="Times New Roman" w:cs="Times New Roman"/>
          <w:sz w:val="24"/>
          <w:szCs w:val="24"/>
        </w:rPr>
        <w:t>, определяется как сумма:</w:t>
      </w:r>
    </w:p>
    <w:p w:rsidR="001C36F0" w:rsidRPr="00973A39" w:rsidRDefault="001C36F0" w:rsidP="00E06A69">
      <w:pPr>
        <w:pStyle w:val="ConsPlusNormal"/>
        <w:numPr>
          <w:ilvl w:val="0"/>
          <w:numId w:val="45"/>
        </w:numPr>
        <w:jc w:val="both"/>
        <w:rPr>
          <w:rFonts w:ascii="Times New Roman" w:hAnsi="Times New Roman" w:cs="Times New Roman"/>
          <w:sz w:val="24"/>
          <w:szCs w:val="24"/>
        </w:rPr>
      </w:pPr>
      <w:r w:rsidRPr="00973A39">
        <w:rPr>
          <w:rFonts w:ascii="Times New Roman" w:hAnsi="Times New Roman" w:cs="Times New Roman"/>
          <w:sz w:val="24"/>
          <w:szCs w:val="24"/>
        </w:rPr>
        <w:t>цен договоров с ценными бумагами (договоров купли-продажи, договоров займа), а по договорам репо - цен первых частей и</w:t>
      </w:r>
    </w:p>
    <w:p w:rsidR="001C36F0" w:rsidRPr="00973A39" w:rsidRDefault="001C36F0" w:rsidP="00E06A69">
      <w:pPr>
        <w:pStyle w:val="ConsPlusNormal"/>
        <w:numPr>
          <w:ilvl w:val="0"/>
          <w:numId w:val="45"/>
        </w:numPr>
        <w:jc w:val="both"/>
        <w:rPr>
          <w:rFonts w:ascii="Times New Roman" w:hAnsi="Times New Roman" w:cs="Times New Roman"/>
          <w:sz w:val="24"/>
          <w:szCs w:val="24"/>
        </w:rPr>
      </w:pPr>
      <w:r w:rsidRPr="00973A39">
        <w:rPr>
          <w:rFonts w:ascii="Times New Roman" w:hAnsi="Times New Roman" w:cs="Times New Roman"/>
          <w:sz w:val="24"/>
          <w:szCs w:val="24"/>
        </w:rPr>
        <w:t>цен договоров, являющихся производными финансовыми инструментами.</w:t>
      </w: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2.6. При определении необходимого опыта работы в предусмотренном </w:t>
      </w:r>
      <w:hyperlink w:anchor="Par2" w:history="1">
        <w:r w:rsidRPr="00973A39">
          <w:rPr>
            <w:rFonts w:ascii="Times New Roman" w:hAnsi="Times New Roman" w:cs="Times New Roman"/>
            <w:sz w:val="24"/>
            <w:szCs w:val="24"/>
          </w:rPr>
          <w:t>подпунктом 2.1.2 пункта 2.1</w:t>
        </w:r>
      </w:hyperlink>
      <w:r w:rsidRPr="00973A39">
        <w:rPr>
          <w:rFonts w:ascii="Times New Roman" w:hAnsi="Times New Roman" w:cs="Times New Roman"/>
          <w:sz w:val="24"/>
          <w:szCs w:val="24"/>
        </w:rPr>
        <w:t xml:space="preserve"> настоящ</w:t>
      </w:r>
      <w:r w:rsidR="00313CDE">
        <w:rPr>
          <w:rFonts w:ascii="Times New Roman" w:hAnsi="Times New Roman" w:cs="Times New Roman"/>
          <w:sz w:val="24"/>
          <w:szCs w:val="24"/>
        </w:rPr>
        <w:t>их</w:t>
      </w:r>
      <w:r w:rsidR="00AF6617">
        <w:rPr>
          <w:rFonts w:ascii="Times New Roman" w:hAnsi="Times New Roman" w:cs="Times New Roman"/>
          <w:sz w:val="24"/>
          <w:szCs w:val="24"/>
        </w:rPr>
        <w:t xml:space="preserve"> </w:t>
      </w:r>
      <w:r w:rsidR="00313CDE">
        <w:rPr>
          <w:rFonts w:ascii="Times New Roman" w:hAnsi="Times New Roman" w:cs="Times New Roman"/>
          <w:sz w:val="24"/>
          <w:szCs w:val="24"/>
        </w:rPr>
        <w:t>Правил</w:t>
      </w:r>
      <w:r w:rsidRPr="00973A39">
        <w:rPr>
          <w:rFonts w:ascii="Times New Roman" w:hAnsi="Times New Roman" w:cs="Times New Roman"/>
          <w:sz w:val="24"/>
          <w:szCs w:val="24"/>
        </w:rPr>
        <w:t xml:space="preserve">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2.7. Собственный капитал российского юридического лица, предусмотренный </w:t>
      </w:r>
      <w:hyperlink w:anchor="Par12" w:history="1">
        <w:r w:rsidRPr="00973A39">
          <w:rPr>
            <w:rFonts w:ascii="Times New Roman" w:hAnsi="Times New Roman" w:cs="Times New Roman"/>
            <w:sz w:val="24"/>
            <w:szCs w:val="24"/>
          </w:rPr>
          <w:t>подпунктом 2.2.1 пункта 2.2</w:t>
        </w:r>
      </w:hyperlink>
      <w:r w:rsidR="00E06A69" w:rsidRPr="00973A39">
        <w:rPr>
          <w:rFonts w:ascii="Times New Roman" w:hAnsi="Times New Roman" w:cs="Times New Roman"/>
          <w:sz w:val="24"/>
          <w:szCs w:val="24"/>
        </w:rPr>
        <w:t xml:space="preserve"> настоящих Правил</w:t>
      </w:r>
      <w:r w:rsidRPr="00973A39">
        <w:rPr>
          <w:rFonts w:ascii="Times New Roman" w:hAnsi="Times New Roman" w:cs="Times New Roman"/>
          <w:sz w:val="24"/>
          <w:szCs w:val="24"/>
        </w:rPr>
        <w:t xml:space="preserve">,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w:t>
      </w:r>
      <w:r w:rsidRPr="00973A39">
        <w:rPr>
          <w:rFonts w:ascii="Times New Roman" w:hAnsi="Times New Roman" w:cs="Times New Roman"/>
          <w:sz w:val="24"/>
          <w:szCs w:val="24"/>
        </w:rPr>
        <w:lastRenderedPageBreak/>
        <w:t>юридического лица определяется как стоимость его чистых активов, расчет которых подтверждается аудитором.</w:t>
      </w:r>
    </w:p>
    <w:p w:rsidR="001C36F0" w:rsidRPr="00973A39" w:rsidRDefault="001C36F0" w:rsidP="001C36F0">
      <w:pPr>
        <w:pStyle w:val="ConsPlusNormal"/>
        <w:ind w:firstLine="540"/>
        <w:jc w:val="both"/>
        <w:rPr>
          <w:rFonts w:ascii="Times New Roman" w:hAnsi="Times New Roman" w:cs="Times New Roman"/>
          <w:sz w:val="24"/>
          <w:szCs w:val="24"/>
        </w:rPr>
      </w:pPr>
      <w:r w:rsidRPr="00973A39">
        <w:rPr>
          <w:rFonts w:ascii="Times New Roman" w:hAnsi="Times New Roman" w:cs="Times New Roman"/>
          <w:sz w:val="24"/>
          <w:szCs w:val="24"/>
        </w:rPr>
        <w:t xml:space="preserve">Собственный капитал иностранного юридического лица, а также иные </w:t>
      </w:r>
      <w:r w:rsidR="00471189">
        <w:rPr>
          <w:rFonts w:ascii="Times New Roman" w:hAnsi="Times New Roman" w:cs="Times New Roman"/>
          <w:sz w:val="24"/>
          <w:szCs w:val="24"/>
        </w:rPr>
        <w:t>п</w:t>
      </w:r>
      <w:r w:rsidRPr="00973A39">
        <w:rPr>
          <w:rFonts w:ascii="Times New Roman" w:hAnsi="Times New Roman" w:cs="Times New Roman"/>
          <w:sz w:val="24"/>
          <w:szCs w:val="24"/>
        </w:rPr>
        <w:t xml:space="preserve">оказатели, предусмотренные </w:t>
      </w:r>
      <w:hyperlink w:anchor="Par1" w:history="1">
        <w:r w:rsidRPr="00973A39">
          <w:rPr>
            <w:rFonts w:ascii="Times New Roman" w:hAnsi="Times New Roman" w:cs="Times New Roman"/>
            <w:sz w:val="24"/>
            <w:szCs w:val="24"/>
          </w:rPr>
          <w:t>подпунктами 2.1.1</w:t>
        </w:r>
      </w:hyperlink>
      <w:r w:rsidRPr="00973A39">
        <w:rPr>
          <w:rFonts w:ascii="Times New Roman" w:hAnsi="Times New Roman" w:cs="Times New Roman"/>
          <w:sz w:val="24"/>
          <w:szCs w:val="24"/>
        </w:rPr>
        <w:t xml:space="preserve">, </w:t>
      </w:r>
      <w:hyperlink w:anchor="Par5" w:history="1">
        <w:r w:rsidRPr="00973A39">
          <w:rPr>
            <w:rFonts w:ascii="Times New Roman" w:hAnsi="Times New Roman" w:cs="Times New Roman"/>
            <w:sz w:val="24"/>
            <w:szCs w:val="24"/>
          </w:rPr>
          <w:t>2.1.3</w:t>
        </w:r>
      </w:hyperlink>
      <w:r w:rsidRPr="00973A39">
        <w:rPr>
          <w:rFonts w:ascii="Times New Roman" w:hAnsi="Times New Roman" w:cs="Times New Roman"/>
          <w:sz w:val="24"/>
          <w:szCs w:val="24"/>
        </w:rPr>
        <w:t xml:space="preserve"> и </w:t>
      </w:r>
      <w:hyperlink w:anchor="Par6" w:history="1">
        <w:r w:rsidRPr="00973A39">
          <w:rPr>
            <w:rFonts w:ascii="Times New Roman" w:hAnsi="Times New Roman" w:cs="Times New Roman"/>
            <w:sz w:val="24"/>
            <w:szCs w:val="24"/>
          </w:rPr>
          <w:t>2.1.4 пункта 2.1</w:t>
        </w:r>
      </w:hyperlink>
      <w:r w:rsidRPr="00973A39">
        <w:rPr>
          <w:rFonts w:ascii="Times New Roman" w:hAnsi="Times New Roman" w:cs="Times New Roman"/>
          <w:sz w:val="24"/>
          <w:szCs w:val="24"/>
        </w:rPr>
        <w:t xml:space="preserve"> и </w:t>
      </w:r>
      <w:hyperlink w:anchor="Par13" w:history="1">
        <w:r w:rsidRPr="00973A39">
          <w:rPr>
            <w:rFonts w:ascii="Times New Roman" w:hAnsi="Times New Roman" w:cs="Times New Roman"/>
            <w:sz w:val="24"/>
            <w:szCs w:val="24"/>
          </w:rPr>
          <w:t>подпунктами 2.2.2</w:t>
        </w:r>
      </w:hyperlink>
      <w:r w:rsidRPr="00973A39">
        <w:rPr>
          <w:rFonts w:ascii="Times New Roman" w:hAnsi="Times New Roman" w:cs="Times New Roman"/>
          <w:sz w:val="24"/>
          <w:szCs w:val="24"/>
        </w:rPr>
        <w:t xml:space="preserve"> - </w:t>
      </w:r>
      <w:hyperlink w:anchor="Par15" w:history="1">
        <w:r w:rsidRPr="00973A39">
          <w:rPr>
            <w:rFonts w:ascii="Times New Roman" w:hAnsi="Times New Roman" w:cs="Times New Roman"/>
            <w:sz w:val="24"/>
            <w:szCs w:val="24"/>
          </w:rPr>
          <w:t>2.2.4 пункта 2.2</w:t>
        </w:r>
      </w:hyperlink>
      <w:r w:rsidR="00E06A69" w:rsidRPr="00973A39">
        <w:rPr>
          <w:rFonts w:ascii="Times New Roman" w:hAnsi="Times New Roman" w:cs="Times New Roman"/>
          <w:sz w:val="24"/>
          <w:szCs w:val="24"/>
        </w:rPr>
        <w:t xml:space="preserve"> настоящих</w:t>
      </w:r>
      <w:r w:rsidR="00AF6617">
        <w:rPr>
          <w:rFonts w:ascii="Times New Roman" w:hAnsi="Times New Roman" w:cs="Times New Roman"/>
          <w:sz w:val="24"/>
          <w:szCs w:val="24"/>
        </w:rPr>
        <w:t xml:space="preserve"> </w:t>
      </w:r>
      <w:r w:rsidR="00E06A69" w:rsidRPr="00973A39">
        <w:rPr>
          <w:rFonts w:ascii="Times New Roman" w:hAnsi="Times New Roman" w:cs="Times New Roman"/>
          <w:sz w:val="24"/>
          <w:szCs w:val="24"/>
        </w:rPr>
        <w:t>Правил</w:t>
      </w:r>
      <w:r w:rsidRPr="00973A39">
        <w:rPr>
          <w:rFonts w:ascii="Times New Roman" w:hAnsi="Times New Roman" w:cs="Times New Roman"/>
          <w:sz w:val="24"/>
          <w:szCs w:val="24"/>
        </w:rPr>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1C36F0" w:rsidRPr="00973A39" w:rsidRDefault="001C36F0">
      <w:pPr>
        <w:widowControl w:val="0"/>
        <w:autoSpaceDE w:val="0"/>
        <w:autoSpaceDN w:val="0"/>
        <w:adjustRightInd w:val="0"/>
        <w:spacing w:after="0" w:line="225" w:lineRule="exact"/>
        <w:rPr>
          <w:rFonts w:ascii="Times New Roman" w:hAnsi="Times New Roman" w:cs="Times New Roman"/>
          <w:sz w:val="24"/>
          <w:szCs w:val="24"/>
          <w:lang w:val="ru-RU"/>
        </w:rPr>
      </w:pPr>
    </w:p>
    <w:p w:rsidR="001C36F0" w:rsidRPr="00973A39" w:rsidRDefault="001C36F0">
      <w:pPr>
        <w:widowControl w:val="0"/>
        <w:autoSpaceDE w:val="0"/>
        <w:autoSpaceDN w:val="0"/>
        <w:adjustRightInd w:val="0"/>
        <w:spacing w:after="0" w:line="225" w:lineRule="exact"/>
        <w:rPr>
          <w:rFonts w:ascii="Times New Roman" w:hAnsi="Times New Roman" w:cs="Times New Roman"/>
          <w:sz w:val="24"/>
          <w:szCs w:val="24"/>
          <w:lang w:val="ru-RU"/>
        </w:rPr>
      </w:pPr>
    </w:p>
    <w:p w:rsidR="00D5696C" w:rsidRPr="00973A39" w:rsidRDefault="004B05D9" w:rsidP="00CB113C">
      <w:pPr>
        <w:widowControl w:val="0"/>
        <w:numPr>
          <w:ilvl w:val="0"/>
          <w:numId w:val="11"/>
        </w:numPr>
        <w:tabs>
          <w:tab w:val="clear" w:pos="720"/>
          <w:tab w:val="num" w:pos="701"/>
        </w:tabs>
        <w:overflowPunct w:val="0"/>
        <w:autoSpaceDE w:val="0"/>
        <w:autoSpaceDN w:val="0"/>
        <w:adjustRightInd w:val="0"/>
        <w:spacing w:after="0" w:line="240" w:lineRule="auto"/>
        <w:ind w:left="701" w:hanging="701"/>
        <w:jc w:val="center"/>
        <w:rPr>
          <w:rFonts w:ascii="Times New Roman" w:hAnsi="Times New Roman" w:cs="Times New Roman"/>
          <w:b/>
          <w:bCs/>
          <w:sz w:val="24"/>
          <w:szCs w:val="24"/>
        </w:rPr>
      </w:pPr>
      <w:r w:rsidRPr="00973A39">
        <w:rPr>
          <w:rFonts w:ascii="Times New Roman" w:hAnsi="Times New Roman" w:cs="Times New Roman"/>
          <w:b/>
          <w:bCs/>
          <w:sz w:val="24"/>
          <w:szCs w:val="24"/>
        </w:rPr>
        <w:t>ПЕРЕЧЕНЬ ДОКУМЕНТОВ, ПРЕДОСТАВЛЯЕМЫХ КЛИЕНТОМ</w:t>
      </w:r>
    </w:p>
    <w:p w:rsidR="00D5696C" w:rsidRPr="00973A39" w:rsidRDefault="00D5696C">
      <w:pPr>
        <w:widowControl w:val="0"/>
        <w:autoSpaceDE w:val="0"/>
        <w:autoSpaceDN w:val="0"/>
        <w:adjustRightInd w:val="0"/>
        <w:spacing w:after="0" w:line="267" w:lineRule="exact"/>
        <w:rPr>
          <w:rFonts w:ascii="Times New Roman" w:hAnsi="Times New Roman" w:cs="Times New Roman"/>
          <w:b/>
          <w:bCs/>
          <w:sz w:val="24"/>
          <w:szCs w:val="24"/>
        </w:rPr>
      </w:pPr>
    </w:p>
    <w:p w:rsidR="00D5696C" w:rsidRPr="00973A39" w:rsidRDefault="004B05D9" w:rsidP="009E6E40">
      <w:pPr>
        <w:widowControl w:val="0"/>
        <w:numPr>
          <w:ilvl w:val="1"/>
          <w:numId w:val="11"/>
        </w:numPr>
        <w:tabs>
          <w:tab w:val="num" w:pos="1136"/>
        </w:tabs>
        <w:overflowPunct w:val="0"/>
        <w:autoSpaceDE w:val="0"/>
        <w:autoSpaceDN w:val="0"/>
        <w:adjustRightInd w:val="0"/>
        <w:spacing w:after="0" w:line="217"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Клиент в целях его признания квалифицированным инв</w:t>
      </w:r>
      <w:r w:rsidR="00441DE8">
        <w:rPr>
          <w:rFonts w:ascii="Times New Roman" w:hAnsi="Times New Roman" w:cs="Times New Roman"/>
          <w:sz w:val="24"/>
          <w:szCs w:val="24"/>
          <w:lang w:val="ru-RU"/>
        </w:rPr>
        <w:t>естором обязан передать в Банк з</w:t>
      </w:r>
      <w:r w:rsidRPr="00973A39">
        <w:rPr>
          <w:rFonts w:ascii="Times New Roman" w:hAnsi="Times New Roman" w:cs="Times New Roman"/>
          <w:sz w:val="24"/>
          <w:szCs w:val="24"/>
          <w:lang w:val="ru-RU"/>
        </w:rPr>
        <w:t>аявление о признании квалифицированным инвестором (</w:t>
      </w:r>
      <w:r w:rsidRPr="00526952">
        <w:rPr>
          <w:rFonts w:ascii="Times New Roman" w:hAnsi="Times New Roman" w:cs="Times New Roman"/>
          <w:b/>
          <w:bCs/>
          <w:iCs/>
          <w:sz w:val="24"/>
          <w:szCs w:val="24"/>
          <w:lang w:val="ru-RU"/>
        </w:rPr>
        <w:t>Приложение №1</w:t>
      </w:r>
      <w:r w:rsidRPr="00973A39">
        <w:rPr>
          <w:rFonts w:ascii="Times New Roman" w:hAnsi="Times New Roman" w:cs="Times New Roman"/>
          <w:sz w:val="24"/>
          <w:szCs w:val="24"/>
          <w:lang w:val="ru-RU"/>
        </w:rPr>
        <w:t xml:space="preserve"> к Правилам для физических лиц, </w:t>
      </w:r>
      <w:r w:rsidRPr="00526952">
        <w:rPr>
          <w:rFonts w:ascii="Times New Roman" w:hAnsi="Times New Roman" w:cs="Times New Roman"/>
          <w:b/>
          <w:bCs/>
          <w:iCs/>
          <w:sz w:val="24"/>
          <w:szCs w:val="24"/>
          <w:lang w:val="ru-RU"/>
        </w:rPr>
        <w:t>Приложение №</w:t>
      </w:r>
      <w:r w:rsidR="009E6E40" w:rsidRPr="00526952">
        <w:rPr>
          <w:rFonts w:ascii="Times New Roman" w:hAnsi="Times New Roman" w:cs="Times New Roman"/>
          <w:b/>
          <w:sz w:val="24"/>
          <w:szCs w:val="24"/>
          <w:lang w:val="ru-RU"/>
        </w:rPr>
        <w:t>2</w:t>
      </w:r>
      <w:r w:rsidR="00441DE8">
        <w:rPr>
          <w:rFonts w:ascii="Times New Roman" w:hAnsi="Times New Roman" w:cs="Times New Roman"/>
          <w:b/>
          <w:sz w:val="24"/>
          <w:szCs w:val="24"/>
          <w:lang w:val="ru-RU"/>
        </w:rPr>
        <w:t xml:space="preserve"> </w:t>
      </w:r>
      <w:r w:rsidR="009E6E40" w:rsidRPr="00973A39">
        <w:rPr>
          <w:rFonts w:ascii="Times New Roman" w:hAnsi="Times New Roman" w:cs="Times New Roman"/>
          <w:bCs/>
          <w:sz w:val="24"/>
          <w:szCs w:val="24"/>
          <w:lang w:val="ru-RU"/>
        </w:rPr>
        <w:t xml:space="preserve">к </w:t>
      </w:r>
      <w:r w:rsidRPr="00973A39">
        <w:rPr>
          <w:rFonts w:ascii="Times New Roman" w:hAnsi="Times New Roman" w:cs="Times New Roman"/>
          <w:sz w:val="24"/>
          <w:szCs w:val="24"/>
          <w:lang w:val="ru-RU"/>
        </w:rPr>
        <w:t xml:space="preserve">Правилам для юридических лиц), а также документы и их опись в соответствии с </w:t>
      </w:r>
      <w:r w:rsidRPr="00526952">
        <w:rPr>
          <w:rFonts w:ascii="Times New Roman" w:hAnsi="Times New Roman" w:cs="Times New Roman"/>
          <w:b/>
          <w:bCs/>
          <w:iCs/>
          <w:sz w:val="24"/>
          <w:szCs w:val="24"/>
          <w:lang w:val="ru-RU"/>
        </w:rPr>
        <w:t>Приложением №3</w:t>
      </w:r>
      <w:r w:rsidRPr="00973A39">
        <w:rPr>
          <w:rFonts w:ascii="Times New Roman" w:hAnsi="Times New Roman" w:cs="Times New Roman"/>
          <w:sz w:val="24"/>
          <w:szCs w:val="24"/>
          <w:lang w:val="ru-RU"/>
        </w:rPr>
        <w:t xml:space="preserve"> к Правилам. Подача указанных документов может быть осуществлена лично в Банк, либо по почте. </w:t>
      </w:r>
    </w:p>
    <w:p w:rsidR="00D5696C" w:rsidRPr="00973A39" w:rsidRDefault="00D5696C">
      <w:pPr>
        <w:widowControl w:val="0"/>
        <w:autoSpaceDE w:val="0"/>
        <w:autoSpaceDN w:val="0"/>
        <w:adjustRightInd w:val="0"/>
        <w:spacing w:after="0" w:line="268" w:lineRule="exact"/>
        <w:rPr>
          <w:rFonts w:ascii="Times New Roman" w:hAnsi="Times New Roman" w:cs="Times New Roman"/>
          <w:b/>
          <w:bCs/>
          <w:i/>
          <w:iCs/>
          <w:sz w:val="24"/>
          <w:szCs w:val="24"/>
          <w:lang w:val="ru-RU"/>
        </w:rPr>
      </w:pPr>
    </w:p>
    <w:p w:rsidR="00D5696C" w:rsidRPr="00973A39" w:rsidRDefault="004B05D9" w:rsidP="00CB113C">
      <w:pPr>
        <w:widowControl w:val="0"/>
        <w:numPr>
          <w:ilvl w:val="0"/>
          <w:numId w:val="13"/>
        </w:numPr>
        <w:overflowPunct w:val="0"/>
        <w:autoSpaceDE w:val="0"/>
        <w:autoSpaceDN w:val="0"/>
        <w:adjustRightInd w:val="0"/>
        <w:spacing w:after="0" w:line="240" w:lineRule="auto"/>
        <w:ind w:left="1" w:hanging="1"/>
        <w:jc w:val="center"/>
        <w:rPr>
          <w:rFonts w:ascii="Times New Roman" w:hAnsi="Times New Roman" w:cs="Times New Roman"/>
          <w:sz w:val="24"/>
          <w:szCs w:val="24"/>
          <w:lang w:val="ru-RU"/>
        </w:rPr>
      </w:pPr>
      <w:r w:rsidRPr="00973A39">
        <w:rPr>
          <w:rFonts w:ascii="Times New Roman" w:hAnsi="Times New Roman" w:cs="Times New Roman"/>
          <w:b/>
          <w:bCs/>
          <w:sz w:val="24"/>
          <w:szCs w:val="24"/>
          <w:lang w:val="ru-RU"/>
        </w:rPr>
        <w:t>ПОРЯДОК ПРИЗНАНИЯ/ОТКАЗА В ПРИЗАНИИ КЛИЕНТА КВАЛИФИЦИРОВАННЫМ ИНВЕСТОРОМ</w:t>
      </w:r>
    </w:p>
    <w:p w:rsidR="002A1FDD" w:rsidRPr="00973A39" w:rsidRDefault="002A1FDD" w:rsidP="002A1FDD">
      <w:pPr>
        <w:widowControl w:val="0"/>
        <w:overflowPunct w:val="0"/>
        <w:autoSpaceDE w:val="0"/>
        <w:autoSpaceDN w:val="0"/>
        <w:adjustRightInd w:val="0"/>
        <w:spacing w:after="0" w:line="240" w:lineRule="auto"/>
        <w:ind w:left="1"/>
        <w:jc w:val="center"/>
        <w:rPr>
          <w:rFonts w:ascii="Times New Roman" w:hAnsi="Times New Roman" w:cs="Times New Roman"/>
          <w:sz w:val="24"/>
          <w:szCs w:val="24"/>
          <w:lang w:val="ru-RU"/>
        </w:rPr>
      </w:pPr>
    </w:p>
    <w:p w:rsidR="00D5696C" w:rsidRPr="00973A39" w:rsidRDefault="004B05D9">
      <w:pPr>
        <w:widowControl w:val="0"/>
        <w:numPr>
          <w:ilvl w:val="0"/>
          <w:numId w:val="14"/>
        </w:numPr>
        <w:tabs>
          <w:tab w:val="clear" w:pos="720"/>
          <w:tab w:val="num" w:pos="1135"/>
        </w:tabs>
        <w:overflowPunct w:val="0"/>
        <w:autoSpaceDE w:val="0"/>
        <w:autoSpaceDN w:val="0"/>
        <w:adjustRightInd w:val="0"/>
        <w:spacing w:after="0" w:line="231" w:lineRule="auto"/>
        <w:ind w:left="0" w:firstLine="707"/>
        <w:jc w:val="both"/>
        <w:rPr>
          <w:rFonts w:ascii="Times New Roman" w:hAnsi="Times New Roman" w:cs="Times New Roman"/>
          <w:b/>
          <w:bCs/>
          <w:sz w:val="24"/>
          <w:szCs w:val="24"/>
          <w:lang w:val="ru-RU"/>
        </w:rPr>
      </w:pPr>
      <w:bookmarkStart w:id="9" w:name="page7"/>
      <w:bookmarkEnd w:id="9"/>
      <w:r w:rsidRPr="00973A39">
        <w:rPr>
          <w:rFonts w:ascii="Times New Roman" w:hAnsi="Times New Roman" w:cs="Times New Roman"/>
          <w:sz w:val="24"/>
          <w:szCs w:val="24"/>
          <w:lang w:val="ru-RU"/>
        </w:rPr>
        <w:t>Банк осуществляет анализ представленных Клиентом документов на предмет соблюдения требований, соответствие которым необходимо для признания Клиента квалифицированным инвестором, и принимает решение о признании</w:t>
      </w:r>
      <w:r w:rsidR="00441DE8">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 отказе в признании Клиента квалифицированным инвестором в течение 5 (пяти) р</w:t>
      </w:r>
      <w:r w:rsidR="00441DE8">
        <w:rPr>
          <w:rFonts w:ascii="Times New Roman" w:hAnsi="Times New Roman" w:cs="Times New Roman"/>
          <w:sz w:val="24"/>
          <w:szCs w:val="24"/>
          <w:lang w:val="ru-RU"/>
        </w:rPr>
        <w:t>абочих дней с даты поступления з</w:t>
      </w:r>
      <w:r w:rsidRPr="00973A39">
        <w:rPr>
          <w:rFonts w:ascii="Times New Roman" w:hAnsi="Times New Roman" w:cs="Times New Roman"/>
          <w:sz w:val="24"/>
          <w:szCs w:val="24"/>
          <w:lang w:val="ru-RU"/>
        </w:rPr>
        <w:t xml:space="preserve">аявления о признании квалифицированным инвестором и полного комплекта документов, предусмотренного </w:t>
      </w:r>
      <w:r w:rsidRPr="00973A39">
        <w:rPr>
          <w:rFonts w:ascii="Times New Roman" w:hAnsi="Times New Roman" w:cs="Times New Roman"/>
          <w:b/>
          <w:bCs/>
          <w:iCs/>
          <w:sz w:val="24"/>
          <w:szCs w:val="24"/>
          <w:lang w:val="ru-RU"/>
        </w:rPr>
        <w:t>Приложением №3</w:t>
      </w:r>
      <w:r w:rsidRPr="00973A39">
        <w:rPr>
          <w:rFonts w:ascii="Times New Roman" w:hAnsi="Times New Roman" w:cs="Times New Roman"/>
          <w:sz w:val="24"/>
          <w:szCs w:val="24"/>
          <w:lang w:val="ru-RU"/>
        </w:rPr>
        <w:t xml:space="preserve"> к Правилам.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lang w:val="ru-RU"/>
        </w:rPr>
      </w:pPr>
    </w:p>
    <w:p w:rsidR="00D5696C" w:rsidRPr="00973A39" w:rsidRDefault="004B05D9">
      <w:pPr>
        <w:widowControl w:val="0"/>
        <w:numPr>
          <w:ilvl w:val="0"/>
          <w:numId w:val="14"/>
        </w:numPr>
        <w:tabs>
          <w:tab w:val="clear" w:pos="720"/>
          <w:tab w:val="num" w:pos="1135"/>
        </w:tabs>
        <w:overflowPunct w:val="0"/>
        <w:autoSpaceDE w:val="0"/>
        <w:autoSpaceDN w:val="0"/>
        <w:adjustRightInd w:val="0"/>
        <w:spacing w:after="0" w:line="228"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Банк имеет право запросить у Клиента дополнительные документы, подтверждающие его соответствие требованиям, соблюдение которых необходимо для признания квалифицированным инвестором. В этом случае в течение срока рассмотрения документов, указанного в </w:t>
      </w:r>
      <w:r w:rsidRPr="00973A39">
        <w:rPr>
          <w:rFonts w:ascii="Times New Roman" w:hAnsi="Times New Roman" w:cs="Times New Roman"/>
          <w:b/>
          <w:bCs/>
          <w:iCs/>
          <w:sz w:val="24"/>
          <w:szCs w:val="24"/>
          <w:lang w:val="ru-RU"/>
        </w:rPr>
        <w:t>пункте</w:t>
      </w:r>
      <w:r w:rsidR="00432273">
        <w:rPr>
          <w:rFonts w:ascii="Times New Roman" w:hAnsi="Times New Roman" w:cs="Times New Roman"/>
          <w:b/>
          <w:bCs/>
          <w:iCs/>
          <w:sz w:val="24"/>
          <w:szCs w:val="24"/>
          <w:lang w:val="ru-RU"/>
        </w:rPr>
        <w:t xml:space="preserve"> </w:t>
      </w:r>
      <w:r w:rsidRPr="00973A39">
        <w:rPr>
          <w:rFonts w:ascii="Times New Roman" w:hAnsi="Times New Roman" w:cs="Times New Roman"/>
          <w:b/>
          <w:bCs/>
          <w:iCs/>
          <w:sz w:val="24"/>
          <w:szCs w:val="24"/>
          <w:lang w:val="ru-RU"/>
        </w:rPr>
        <w:t>4.1</w:t>
      </w:r>
      <w:r w:rsidRPr="00973A39">
        <w:rPr>
          <w:rFonts w:ascii="Times New Roman" w:hAnsi="Times New Roman" w:cs="Times New Roman"/>
          <w:sz w:val="24"/>
          <w:szCs w:val="24"/>
          <w:lang w:val="ru-RU"/>
        </w:rPr>
        <w:t xml:space="preserve"> Правил, приостанавливается с даты направления Банком соответствующего запроса Клиенту до даты предоставления Клиентом полного комплекта документов. </w:t>
      </w:r>
    </w:p>
    <w:p w:rsidR="00D5696C" w:rsidRPr="00973A39" w:rsidRDefault="00D5696C">
      <w:pPr>
        <w:widowControl w:val="0"/>
        <w:autoSpaceDE w:val="0"/>
        <w:autoSpaceDN w:val="0"/>
        <w:adjustRightInd w:val="0"/>
        <w:spacing w:after="0" w:line="45" w:lineRule="exact"/>
        <w:rPr>
          <w:rFonts w:ascii="Times New Roman" w:hAnsi="Times New Roman" w:cs="Times New Roman"/>
          <w:b/>
          <w:bCs/>
          <w:sz w:val="24"/>
          <w:szCs w:val="24"/>
          <w:lang w:val="ru-RU"/>
        </w:rPr>
      </w:pPr>
    </w:p>
    <w:p w:rsidR="00D5696C" w:rsidRPr="00973A39" w:rsidRDefault="004B05D9">
      <w:pPr>
        <w:widowControl w:val="0"/>
        <w:numPr>
          <w:ilvl w:val="0"/>
          <w:numId w:val="14"/>
        </w:numPr>
        <w:tabs>
          <w:tab w:val="clear" w:pos="720"/>
          <w:tab w:val="num" w:pos="1135"/>
        </w:tabs>
        <w:overflowPunct w:val="0"/>
        <w:autoSpaceDE w:val="0"/>
        <w:autoSpaceDN w:val="0"/>
        <w:adjustRightInd w:val="0"/>
        <w:spacing w:after="0" w:line="228"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В случае принятия Банком решения о признания Клиента квалифицированным инвестором Клиенту не позднее 5 (пяти) рабочих дней с даты внесения соответствующей записи в реестр квалифицированных инвесторов направляется уведомление (</w:t>
      </w:r>
      <w:r w:rsidRPr="00526952">
        <w:rPr>
          <w:rFonts w:ascii="Times New Roman" w:hAnsi="Times New Roman" w:cs="Times New Roman"/>
          <w:b/>
          <w:bCs/>
          <w:iCs/>
          <w:sz w:val="24"/>
          <w:szCs w:val="24"/>
          <w:lang w:val="ru-RU"/>
        </w:rPr>
        <w:t>Приложение №4</w:t>
      </w:r>
      <w:r w:rsidR="00120F29">
        <w:rPr>
          <w:rFonts w:ascii="Times New Roman" w:hAnsi="Times New Roman" w:cs="Times New Roman"/>
          <w:b/>
          <w:bCs/>
          <w:iCs/>
          <w:sz w:val="24"/>
          <w:szCs w:val="24"/>
          <w:lang w:val="ru-RU"/>
        </w:rPr>
        <w:t xml:space="preserve"> </w:t>
      </w:r>
      <w:r w:rsidRPr="00973A39">
        <w:rPr>
          <w:rFonts w:ascii="Times New Roman" w:hAnsi="Times New Roman" w:cs="Times New Roman"/>
          <w:sz w:val="24"/>
          <w:szCs w:val="24"/>
          <w:lang w:val="ru-RU"/>
        </w:rPr>
        <w:t>к Правилам), которое должно содержать указание, в отнош</w:t>
      </w:r>
      <w:r w:rsidR="00B93BF9">
        <w:rPr>
          <w:rFonts w:ascii="Times New Roman" w:hAnsi="Times New Roman" w:cs="Times New Roman"/>
          <w:sz w:val="24"/>
          <w:szCs w:val="24"/>
          <w:lang w:val="ru-RU"/>
        </w:rPr>
        <w:t>ении каких видов ценных бумаг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финансовых инструментов</w:t>
      </w:r>
      <w:r w:rsidR="0036153D">
        <w:rPr>
          <w:rFonts w:ascii="Times New Roman" w:hAnsi="Times New Roman" w:cs="Times New Roman"/>
          <w:sz w:val="24"/>
          <w:szCs w:val="24"/>
          <w:lang w:val="ru-RU"/>
        </w:rPr>
        <w:t xml:space="preserve">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36153D">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36153D">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xml:space="preserve"> Клиент признан квалифицированным инвестором. </w:t>
      </w:r>
    </w:p>
    <w:p w:rsidR="00D5696C" w:rsidRPr="00973A39" w:rsidRDefault="00D5696C">
      <w:pPr>
        <w:widowControl w:val="0"/>
        <w:autoSpaceDE w:val="0"/>
        <w:autoSpaceDN w:val="0"/>
        <w:adjustRightInd w:val="0"/>
        <w:spacing w:after="0" w:line="3" w:lineRule="exact"/>
        <w:rPr>
          <w:rFonts w:ascii="Times New Roman" w:hAnsi="Times New Roman" w:cs="Times New Roman"/>
          <w:b/>
          <w:bCs/>
          <w:sz w:val="24"/>
          <w:szCs w:val="24"/>
          <w:lang w:val="ru-RU"/>
        </w:rPr>
      </w:pPr>
    </w:p>
    <w:p w:rsidR="00D5696C" w:rsidRPr="00007AEE" w:rsidRDefault="004B05D9" w:rsidP="00007AEE">
      <w:pPr>
        <w:widowControl w:val="0"/>
        <w:numPr>
          <w:ilvl w:val="0"/>
          <w:numId w:val="14"/>
        </w:numPr>
        <w:tabs>
          <w:tab w:val="clear" w:pos="720"/>
          <w:tab w:val="num" w:pos="1140"/>
        </w:tabs>
        <w:overflowPunct w:val="0"/>
        <w:autoSpaceDE w:val="0"/>
        <w:autoSpaceDN w:val="0"/>
        <w:adjustRightInd w:val="0"/>
        <w:spacing w:after="0" w:line="240" w:lineRule="auto"/>
        <w:ind w:left="1140" w:hanging="433"/>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Банк  вправе  отказать  в  признании  Клиента  квалифицированным  инвестором  по  следующим </w:t>
      </w:r>
      <w:r w:rsidRPr="00007AEE">
        <w:rPr>
          <w:rFonts w:ascii="Times New Roman" w:hAnsi="Times New Roman" w:cs="Times New Roman"/>
          <w:sz w:val="24"/>
          <w:szCs w:val="24"/>
          <w:lang w:val="ru-RU"/>
        </w:rPr>
        <w:t xml:space="preserve">основаниям: </w:t>
      </w:r>
    </w:p>
    <w:p w:rsidR="00D5696C" w:rsidRPr="00007AEE" w:rsidRDefault="00D5696C">
      <w:pPr>
        <w:widowControl w:val="0"/>
        <w:autoSpaceDE w:val="0"/>
        <w:autoSpaceDN w:val="0"/>
        <w:adjustRightInd w:val="0"/>
        <w:spacing w:after="0" w:line="40" w:lineRule="exact"/>
        <w:rPr>
          <w:rFonts w:ascii="Times New Roman" w:hAnsi="Times New Roman" w:cs="Times New Roman"/>
          <w:b/>
          <w:bCs/>
          <w:sz w:val="24"/>
          <w:szCs w:val="24"/>
          <w:lang w:val="ru-RU"/>
        </w:rPr>
      </w:pPr>
    </w:p>
    <w:p w:rsidR="00D5696C" w:rsidRPr="00973A39" w:rsidRDefault="00441DE8">
      <w:pPr>
        <w:widowControl w:val="0"/>
        <w:numPr>
          <w:ilvl w:val="1"/>
          <w:numId w:val="14"/>
        </w:numPr>
        <w:tabs>
          <w:tab w:val="clear" w:pos="1440"/>
          <w:tab w:val="num" w:pos="1140"/>
        </w:tabs>
        <w:overflowPunct w:val="0"/>
        <w:autoSpaceDE w:val="0"/>
        <w:autoSpaceDN w:val="0"/>
        <w:adjustRightInd w:val="0"/>
        <w:spacing w:after="0" w:line="225" w:lineRule="auto"/>
        <w:ind w:left="1140" w:hanging="368"/>
        <w:jc w:val="both"/>
        <w:rPr>
          <w:rFonts w:ascii="Times New Roman" w:hAnsi="Times New Roman" w:cs="Times New Roman"/>
          <w:sz w:val="24"/>
          <w:szCs w:val="24"/>
          <w:lang w:val="ru-RU"/>
        </w:rPr>
      </w:pPr>
      <w:r>
        <w:rPr>
          <w:rFonts w:ascii="Times New Roman" w:hAnsi="Times New Roman" w:cs="Times New Roman"/>
          <w:sz w:val="24"/>
          <w:szCs w:val="24"/>
          <w:lang w:val="ru-RU"/>
        </w:rPr>
        <w:t>несоответствие з</w:t>
      </w:r>
      <w:r w:rsidR="004B05D9" w:rsidRPr="00973A39">
        <w:rPr>
          <w:rFonts w:ascii="Times New Roman" w:hAnsi="Times New Roman" w:cs="Times New Roman"/>
          <w:sz w:val="24"/>
          <w:szCs w:val="24"/>
          <w:lang w:val="ru-RU"/>
        </w:rPr>
        <w:t xml:space="preserve">аявления о признании квалифицированным инвестором, предоставленного Клиентом, форме, установленной Правилами, в том числе отсутствие в указанном заявлении сведений, наличие которых необходимо в соответствии с формой, установленной Правилами; </w:t>
      </w:r>
    </w:p>
    <w:p w:rsidR="00D5696C" w:rsidRPr="00973A39" w:rsidRDefault="00D5696C">
      <w:pPr>
        <w:widowControl w:val="0"/>
        <w:autoSpaceDE w:val="0"/>
        <w:autoSpaceDN w:val="0"/>
        <w:adjustRightInd w:val="0"/>
        <w:spacing w:after="0" w:line="43" w:lineRule="exact"/>
        <w:rPr>
          <w:rFonts w:ascii="Times New Roman" w:hAnsi="Times New Roman" w:cs="Times New Roman"/>
          <w:sz w:val="24"/>
          <w:szCs w:val="24"/>
          <w:lang w:val="ru-RU"/>
        </w:rPr>
      </w:pPr>
    </w:p>
    <w:p w:rsidR="00D5696C" w:rsidRPr="00973A39" w:rsidRDefault="004B05D9">
      <w:pPr>
        <w:widowControl w:val="0"/>
        <w:numPr>
          <w:ilvl w:val="1"/>
          <w:numId w:val="14"/>
        </w:numPr>
        <w:tabs>
          <w:tab w:val="clear" w:pos="1440"/>
          <w:tab w:val="num" w:pos="1140"/>
        </w:tabs>
        <w:overflowPunct w:val="0"/>
        <w:autoSpaceDE w:val="0"/>
        <w:autoSpaceDN w:val="0"/>
        <w:adjustRightInd w:val="0"/>
        <w:spacing w:after="0" w:line="217" w:lineRule="auto"/>
        <w:ind w:left="1140" w:hanging="368"/>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в документах, представленных Клиентом, содержится неверная, неполная или противоречивая информация; </w:t>
      </w:r>
    </w:p>
    <w:p w:rsidR="00D5696C" w:rsidRPr="00973A39" w:rsidRDefault="00D5696C">
      <w:pPr>
        <w:widowControl w:val="0"/>
        <w:autoSpaceDE w:val="0"/>
        <w:autoSpaceDN w:val="0"/>
        <w:adjustRightInd w:val="0"/>
        <w:spacing w:after="0" w:line="41" w:lineRule="exact"/>
        <w:rPr>
          <w:rFonts w:ascii="Times New Roman" w:hAnsi="Times New Roman" w:cs="Times New Roman"/>
          <w:sz w:val="24"/>
          <w:szCs w:val="24"/>
          <w:lang w:val="ru-RU"/>
        </w:rPr>
      </w:pPr>
    </w:p>
    <w:p w:rsidR="00D5696C" w:rsidRPr="00973A39" w:rsidRDefault="004B05D9">
      <w:pPr>
        <w:widowControl w:val="0"/>
        <w:numPr>
          <w:ilvl w:val="1"/>
          <w:numId w:val="14"/>
        </w:numPr>
        <w:tabs>
          <w:tab w:val="clear" w:pos="1440"/>
          <w:tab w:val="num" w:pos="1140"/>
        </w:tabs>
        <w:overflowPunct w:val="0"/>
        <w:autoSpaceDE w:val="0"/>
        <w:autoSpaceDN w:val="0"/>
        <w:adjustRightInd w:val="0"/>
        <w:spacing w:after="0" w:line="218" w:lineRule="auto"/>
        <w:ind w:left="1140" w:hanging="368"/>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Клиентом представлен неполный комплект документов либо документы представлены в ненадлежащей форме; </w:t>
      </w:r>
    </w:p>
    <w:p w:rsidR="00D5696C" w:rsidRPr="00973A39" w:rsidRDefault="00D5696C">
      <w:pPr>
        <w:widowControl w:val="0"/>
        <w:autoSpaceDE w:val="0"/>
        <w:autoSpaceDN w:val="0"/>
        <w:adjustRightInd w:val="0"/>
        <w:spacing w:after="0" w:line="43" w:lineRule="exact"/>
        <w:rPr>
          <w:rFonts w:ascii="Times New Roman" w:hAnsi="Times New Roman" w:cs="Times New Roman"/>
          <w:sz w:val="24"/>
          <w:szCs w:val="24"/>
          <w:lang w:val="ru-RU"/>
        </w:rPr>
      </w:pPr>
    </w:p>
    <w:p w:rsidR="00D5696C" w:rsidRPr="00973A39" w:rsidRDefault="004B05D9">
      <w:pPr>
        <w:widowControl w:val="0"/>
        <w:numPr>
          <w:ilvl w:val="1"/>
          <w:numId w:val="14"/>
        </w:numPr>
        <w:tabs>
          <w:tab w:val="clear" w:pos="1440"/>
          <w:tab w:val="num" w:pos="1140"/>
        </w:tabs>
        <w:overflowPunct w:val="0"/>
        <w:autoSpaceDE w:val="0"/>
        <w:autoSpaceDN w:val="0"/>
        <w:adjustRightInd w:val="0"/>
        <w:spacing w:after="0" w:line="217" w:lineRule="auto"/>
        <w:ind w:left="1140" w:hanging="368"/>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в результате проверки документов, представленных Клиентом, Банком выявлено несоответствие Клиента требованиям, предъявляемым к квалифицированным инвесторам; </w:t>
      </w:r>
    </w:p>
    <w:p w:rsidR="00D5696C" w:rsidRPr="00973A39" w:rsidRDefault="00D5696C">
      <w:pPr>
        <w:widowControl w:val="0"/>
        <w:autoSpaceDE w:val="0"/>
        <w:autoSpaceDN w:val="0"/>
        <w:adjustRightInd w:val="0"/>
        <w:spacing w:after="0" w:line="41" w:lineRule="exact"/>
        <w:rPr>
          <w:rFonts w:ascii="Times New Roman" w:hAnsi="Times New Roman" w:cs="Times New Roman"/>
          <w:sz w:val="24"/>
          <w:szCs w:val="24"/>
          <w:lang w:val="ru-RU"/>
        </w:rPr>
      </w:pPr>
    </w:p>
    <w:p w:rsidR="00D5696C" w:rsidRPr="00973A39" w:rsidRDefault="004B05D9">
      <w:pPr>
        <w:widowControl w:val="0"/>
        <w:numPr>
          <w:ilvl w:val="1"/>
          <w:numId w:val="14"/>
        </w:numPr>
        <w:tabs>
          <w:tab w:val="clear" w:pos="1440"/>
          <w:tab w:val="num" w:pos="1140"/>
        </w:tabs>
        <w:overflowPunct w:val="0"/>
        <w:autoSpaceDE w:val="0"/>
        <w:autoSpaceDN w:val="0"/>
        <w:adjustRightInd w:val="0"/>
        <w:spacing w:after="0" w:line="218" w:lineRule="auto"/>
        <w:ind w:left="1140" w:hanging="368"/>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у Банка возникли сомнения в подлинности одного или нескольких документов, </w:t>
      </w:r>
      <w:r w:rsidRPr="00973A39">
        <w:rPr>
          <w:rFonts w:ascii="Times New Roman" w:hAnsi="Times New Roman" w:cs="Times New Roman"/>
          <w:sz w:val="24"/>
          <w:szCs w:val="24"/>
          <w:lang w:val="ru-RU"/>
        </w:rPr>
        <w:lastRenderedPageBreak/>
        <w:t xml:space="preserve">представленных Клиентом, в том числе в подлинности подписи или печати, поставленной на документах. </w:t>
      </w:r>
    </w:p>
    <w:p w:rsidR="00D5696C" w:rsidRPr="00973A39" w:rsidRDefault="00D5696C">
      <w:pPr>
        <w:widowControl w:val="0"/>
        <w:autoSpaceDE w:val="0"/>
        <w:autoSpaceDN w:val="0"/>
        <w:adjustRightInd w:val="0"/>
        <w:spacing w:after="0" w:line="42" w:lineRule="exact"/>
        <w:rPr>
          <w:rFonts w:ascii="Times New Roman" w:hAnsi="Times New Roman" w:cs="Times New Roman"/>
          <w:sz w:val="24"/>
          <w:szCs w:val="24"/>
          <w:lang w:val="ru-RU"/>
        </w:rPr>
      </w:pPr>
    </w:p>
    <w:p w:rsidR="00D5696C" w:rsidRPr="00973A39" w:rsidRDefault="004B05D9" w:rsidP="0051570F">
      <w:pPr>
        <w:widowControl w:val="0"/>
        <w:overflowPunct w:val="0"/>
        <w:autoSpaceDE w:val="0"/>
        <w:autoSpaceDN w:val="0"/>
        <w:adjustRightInd w:val="0"/>
        <w:spacing w:after="0" w:line="228" w:lineRule="auto"/>
        <w:ind w:firstLine="1440"/>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В случае принятия Банком решения об отказе в признании Клиента квалифицированным инвестором Клиенту не позднее 5 (пяти) рабочих дней с даты принятия такого решения направляется уведомление об отказе с указанием причин отказа в признании лица квалифицированным инвестором (</w:t>
      </w:r>
      <w:r w:rsidRPr="00973A39">
        <w:rPr>
          <w:rFonts w:ascii="Times New Roman" w:hAnsi="Times New Roman" w:cs="Times New Roman"/>
          <w:b/>
          <w:bCs/>
          <w:iCs/>
          <w:sz w:val="24"/>
          <w:szCs w:val="24"/>
          <w:lang w:val="ru-RU"/>
        </w:rPr>
        <w:t>Приложение №5</w:t>
      </w:r>
      <w:r w:rsidRPr="00973A39">
        <w:rPr>
          <w:rFonts w:ascii="Times New Roman" w:hAnsi="Times New Roman" w:cs="Times New Roman"/>
          <w:sz w:val="24"/>
          <w:szCs w:val="24"/>
          <w:lang w:val="ru-RU"/>
        </w:rPr>
        <w:t xml:space="preserve"> к Правилам).</w:t>
      </w:r>
      <w:r w:rsidR="00441DE8">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Банк не несет ответственности за отказ в признании Клиента квалифицированным инвестором.</w:t>
      </w:r>
    </w:p>
    <w:p w:rsidR="00D5696C" w:rsidRPr="00973A39" w:rsidRDefault="00D5696C">
      <w:pPr>
        <w:widowControl w:val="0"/>
        <w:autoSpaceDE w:val="0"/>
        <w:autoSpaceDN w:val="0"/>
        <w:adjustRightInd w:val="0"/>
        <w:spacing w:after="0" w:line="40" w:lineRule="exact"/>
        <w:rPr>
          <w:rFonts w:ascii="Times New Roman" w:hAnsi="Times New Roman" w:cs="Times New Roman"/>
          <w:sz w:val="24"/>
          <w:szCs w:val="24"/>
          <w:lang w:val="ru-RU"/>
        </w:rPr>
      </w:pPr>
    </w:p>
    <w:p w:rsidR="00D5696C" w:rsidRPr="00973A39" w:rsidRDefault="004B05D9">
      <w:pPr>
        <w:widowControl w:val="0"/>
        <w:numPr>
          <w:ilvl w:val="0"/>
          <w:numId w:val="15"/>
        </w:numPr>
        <w:tabs>
          <w:tab w:val="clear" w:pos="720"/>
          <w:tab w:val="num" w:pos="1135"/>
        </w:tabs>
        <w:overflowPunct w:val="0"/>
        <w:autoSpaceDE w:val="0"/>
        <w:autoSpaceDN w:val="0"/>
        <w:adjustRightInd w:val="0"/>
        <w:spacing w:after="0" w:line="225"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Банк осуществляет хранение документов, представленных Клиентом в целях признания его квалифицированным инвестором, при этом в случае принятия Банком решения об отказе в признании Клиента квалифицированным инвестором указанные документы </w:t>
      </w:r>
      <w:r w:rsidRPr="006B6CEB">
        <w:rPr>
          <w:rFonts w:ascii="Times New Roman" w:hAnsi="Times New Roman" w:cs="Times New Roman"/>
          <w:sz w:val="24"/>
          <w:szCs w:val="24"/>
          <w:lang w:val="ru-RU"/>
        </w:rPr>
        <w:t>Клиенту не возвращаются.</w:t>
      </w:r>
      <w:r w:rsidRPr="00973A39">
        <w:rPr>
          <w:rFonts w:ascii="Times New Roman" w:hAnsi="Times New Roman" w:cs="Times New Roman"/>
          <w:sz w:val="24"/>
          <w:szCs w:val="24"/>
          <w:lang w:val="ru-RU"/>
        </w:rPr>
        <w:t xml:space="preserve"> </w:t>
      </w:r>
    </w:p>
    <w:p w:rsidR="00D5696C" w:rsidRPr="00973A39" w:rsidRDefault="00D5696C">
      <w:pPr>
        <w:widowControl w:val="0"/>
        <w:autoSpaceDE w:val="0"/>
        <w:autoSpaceDN w:val="0"/>
        <w:adjustRightInd w:val="0"/>
        <w:spacing w:after="0" w:line="43" w:lineRule="exact"/>
        <w:rPr>
          <w:rFonts w:ascii="Times New Roman" w:hAnsi="Times New Roman" w:cs="Times New Roman"/>
          <w:b/>
          <w:bCs/>
          <w:sz w:val="24"/>
          <w:szCs w:val="24"/>
          <w:lang w:val="ru-RU"/>
        </w:rPr>
      </w:pPr>
    </w:p>
    <w:p w:rsidR="00D5696C" w:rsidRPr="00007AEE" w:rsidRDefault="004B05D9" w:rsidP="00007AEE">
      <w:pPr>
        <w:widowControl w:val="0"/>
        <w:numPr>
          <w:ilvl w:val="0"/>
          <w:numId w:val="15"/>
        </w:numPr>
        <w:tabs>
          <w:tab w:val="clear" w:pos="720"/>
          <w:tab w:val="num" w:pos="1135"/>
        </w:tabs>
        <w:overflowPunct w:val="0"/>
        <w:autoSpaceDE w:val="0"/>
        <w:autoSpaceDN w:val="0"/>
        <w:adjustRightInd w:val="0"/>
        <w:spacing w:after="0" w:line="235"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Клиент, признанный квалифицированным инвестором, имеет право обратиться к Банку с заявлением об отказе от статуса квалифицированного инвестора (</w:t>
      </w:r>
      <w:r w:rsidRPr="00973A39">
        <w:rPr>
          <w:rFonts w:ascii="Times New Roman" w:hAnsi="Times New Roman" w:cs="Times New Roman"/>
          <w:b/>
          <w:bCs/>
          <w:iCs/>
          <w:sz w:val="24"/>
          <w:szCs w:val="24"/>
          <w:lang w:val="ru-RU"/>
        </w:rPr>
        <w:t>Приложение №6</w:t>
      </w:r>
      <w:r w:rsidRPr="00973A39">
        <w:rPr>
          <w:rFonts w:ascii="Times New Roman" w:hAnsi="Times New Roman" w:cs="Times New Roman"/>
          <w:sz w:val="24"/>
          <w:szCs w:val="24"/>
          <w:lang w:val="ru-RU"/>
        </w:rPr>
        <w:t xml:space="preserve"> к Правилам) в целом или в отношении определенных</w:t>
      </w:r>
      <w:r w:rsidR="008A0381">
        <w:rPr>
          <w:rFonts w:ascii="Times New Roman" w:hAnsi="Times New Roman" w:cs="Times New Roman"/>
          <w:sz w:val="24"/>
          <w:szCs w:val="24"/>
          <w:lang w:val="ru-RU"/>
        </w:rPr>
        <w:t xml:space="preserve"> видов ценных бумаг,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441DE8">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финансовых инструментов</w:t>
      </w:r>
      <w:r w:rsidR="008A0381">
        <w:rPr>
          <w:rFonts w:ascii="Times New Roman" w:hAnsi="Times New Roman" w:cs="Times New Roman"/>
          <w:sz w:val="24"/>
          <w:szCs w:val="24"/>
          <w:lang w:val="ru-RU"/>
        </w:rPr>
        <w:t xml:space="preserve">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xml:space="preserve">, в отношении которых он был признан квалифицированным инвестором. Соответствующие изменения в реестр квалифицированных инвесторов вносятся Банком не позднее следующего рабочего дня с даты получения от Клиента заявлением об отказе от статуса квалифицированного инвестора, а если сделки, совершенные за счет квалифицированного инвестора, подавшего заявлением об отказе от статуса квалифицированного инвестора, не исполнены до момента получения указанного заявления, – не позднее следующего рабочего дня с даты исполнения последней совершенной сделки. Банк не позднее 5 (пяти) рабочих дней с даты внесения записи об исключении из реестра квалифицированных инвесторов Клиента направляет Клиенту уведомление об исключении его из реестра квалифицированных инвесторов </w:t>
      </w:r>
      <w:r w:rsidRPr="00007AEE">
        <w:rPr>
          <w:rFonts w:ascii="Times New Roman" w:hAnsi="Times New Roman" w:cs="Times New Roman"/>
          <w:sz w:val="24"/>
          <w:szCs w:val="24"/>
          <w:lang w:val="ru-RU"/>
        </w:rPr>
        <w:t>(</w:t>
      </w:r>
      <w:r w:rsidRPr="00007AEE">
        <w:rPr>
          <w:rFonts w:ascii="Times New Roman" w:hAnsi="Times New Roman" w:cs="Times New Roman"/>
          <w:b/>
          <w:bCs/>
          <w:iCs/>
          <w:sz w:val="24"/>
          <w:szCs w:val="24"/>
          <w:lang w:val="ru-RU"/>
        </w:rPr>
        <w:t>Приложение №7</w:t>
      </w:r>
      <w:r w:rsidRPr="00007AEE">
        <w:rPr>
          <w:rFonts w:ascii="Times New Roman" w:hAnsi="Times New Roman" w:cs="Times New Roman"/>
          <w:sz w:val="24"/>
          <w:szCs w:val="24"/>
          <w:lang w:val="ru-RU"/>
        </w:rPr>
        <w:t xml:space="preserve"> к Правилам). </w:t>
      </w:r>
    </w:p>
    <w:p w:rsidR="00D5696C" w:rsidRPr="00007AEE"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D5696C" w:rsidRPr="00973A39" w:rsidRDefault="004B05D9">
      <w:pPr>
        <w:widowControl w:val="0"/>
        <w:numPr>
          <w:ilvl w:val="0"/>
          <w:numId w:val="15"/>
        </w:numPr>
        <w:tabs>
          <w:tab w:val="clear" w:pos="720"/>
          <w:tab w:val="num" w:pos="1135"/>
        </w:tabs>
        <w:overflowPunct w:val="0"/>
        <w:autoSpaceDE w:val="0"/>
        <w:autoSpaceDN w:val="0"/>
        <w:adjustRightInd w:val="0"/>
        <w:spacing w:after="0" w:line="234"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Клиент, признанный квалифицированным инвестором в отношении определенн</w:t>
      </w:r>
      <w:r w:rsidR="00B93BF9">
        <w:rPr>
          <w:rFonts w:ascii="Times New Roman" w:hAnsi="Times New Roman" w:cs="Times New Roman"/>
          <w:sz w:val="24"/>
          <w:szCs w:val="24"/>
          <w:lang w:val="ru-RU"/>
        </w:rPr>
        <w:t>ых видов ценных бумаг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финансовых инструментов</w:t>
      </w:r>
      <w:r w:rsidR="008A0381">
        <w:rPr>
          <w:rFonts w:ascii="Times New Roman" w:hAnsi="Times New Roman" w:cs="Times New Roman"/>
          <w:sz w:val="24"/>
          <w:szCs w:val="24"/>
          <w:lang w:val="ru-RU"/>
        </w:rPr>
        <w:t xml:space="preserve">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имеет право обратиться в Банк с заявлением о признании его квалифицированным инвестором в отношении ин</w:t>
      </w:r>
      <w:r w:rsidR="008A0381">
        <w:rPr>
          <w:rFonts w:ascii="Times New Roman" w:hAnsi="Times New Roman" w:cs="Times New Roman"/>
          <w:sz w:val="24"/>
          <w:szCs w:val="24"/>
          <w:lang w:val="ru-RU"/>
        </w:rPr>
        <w:t>ых видов ценных бумаг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финансовых инструментов</w:t>
      </w:r>
      <w:r w:rsidR="00AF6617">
        <w:rPr>
          <w:rFonts w:ascii="Times New Roman" w:hAnsi="Times New Roman" w:cs="Times New Roman"/>
          <w:sz w:val="24"/>
          <w:szCs w:val="24"/>
          <w:lang w:val="ru-RU"/>
        </w:rPr>
        <w:t xml:space="preserve"> </w:t>
      </w:r>
      <w:r w:rsidR="008A0381">
        <w:rPr>
          <w:rFonts w:ascii="Times New Roman" w:hAnsi="Times New Roman" w:cs="Times New Roman"/>
          <w:sz w:val="24"/>
          <w:szCs w:val="24"/>
          <w:lang w:val="ru-RU"/>
        </w:rPr>
        <w:t>и</w:t>
      </w:r>
      <w:r w:rsidR="00AF6617">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предназначенных для квалифицированных инвесторов (</w:t>
      </w:r>
      <w:r w:rsidRPr="00973A39">
        <w:rPr>
          <w:rFonts w:ascii="Times New Roman" w:hAnsi="Times New Roman" w:cs="Times New Roman"/>
          <w:b/>
          <w:bCs/>
          <w:iCs/>
          <w:sz w:val="24"/>
          <w:szCs w:val="24"/>
          <w:lang w:val="ru-RU"/>
        </w:rPr>
        <w:t>Приложение №1</w:t>
      </w:r>
      <w:r w:rsidRPr="00973A39">
        <w:rPr>
          <w:rFonts w:ascii="Times New Roman" w:hAnsi="Times New Roman" w:cs="Times New Roman"/>
          <w:sz w:val="24"/>
          <w:szCs w:val="24"/>
          <w:lang w:val="ru-RU"/>
        </w:rPr>
        <w:t xml:space="preserve">, </w:t>
      </w:r>
      <w:r w:rsidRPr="00973A39">
        <w:rPr>
          <w:rFonts w:ascii="Times New Roman" w:hAnsi="Times New Roman" w:cs="Times New Roman"/>
          <w:b/>
          <w:bCs/>
          <w:iCs/>
          <w:sz w:val="24"/>
          <w:szCs w:val="24"/>
          <w:lang w:val="ru-RU"/>
        </w:rPr>
        <w:t>Приложение №2</w:t>
      </w:r>
      <w:r w:rsidRPr="00973A39">
        <w:rPr>
          <w:rFonts w:ascii="Times New Roman" w:hAnsi="Times New Roman" w:cs="Times New Roman"/>
          <w:sz w:val="24"/>
          <w:szCs w:val="24"/>
          <w:lang w:val="ru-RU"/>
        </w:rPr>
        <w:t xml:space="preserve"> к Правилам). Банк принимает решение о признании лица квалифицированным инвестором в отношении иных видов ценных бумаг и</w:t>
      </w:r>
      <w:r w:rsidR="00441DE8">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иных финансовых инструментов</w:t>
      </w:r>
      <w:r w:rsidR="00AF6617">
        <w:rPr>
          <w:rFonts w:ascii="Times New Roman" w:hAnsi="Times New Roman" w:cs="Times New Roman"/>
          <w:sz w:val="24"/>
          <w:szCs w:val="24"/>
          <w:lang w:val="ru-RU"/>
        </w:rPr>
        <w:t xml:space="preserve"> </w:t>
      </w:r>
      <w:r w:rsidR="008A0381">
        <w:rPr>
          <w:rFonts w:ascii="Times New Roman" w:hAnsi="Times New Roman" w:cs="Times New Roman"/>
          <w:sz w:val="24"/>
          <w:szCs w:val="24"/>
          <w:lang w:val="ru-RU"/>
        </w:rPr>
        <w:t>и</w:t>
      </w:r>
      <w:r w:rsidR="00AF6617">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8A0381">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xml:space="preserve"> и вносит соответствующие изменения в реестр квалифицированных инвесторов либо принимает решение об отказе во внесении изменений в реестр квалифицированных инвесторов не позднее 5 (пяти) рабочих дней с даты получения указанного заявления. </w:t>
      </w:r>
    </w:p>
    <w:p w:rsidR="00D5696C" w:rsidRPr="00973A39" w:rsidRDefault="004B05D9" w:rsidP="00AA5F3C">
      <w:pPr>
        <w:widowControl w:val="0"/>
        <w:overflowPunct w:val="0"/>
        <w:autoSpaceDE w:val="0"/>
        <w:autoSpaceDN w:val="0"/>
        <w:adjustRightInd w:val="0"/>
        <w:spacing w:after="0" w:line="225" w:lineRule="auto"/>
        <w:ind w:firstLine="709"/>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Уведомление о признании Клиента квалифицированным инвестором или уведомление об отказе в принятии решения о признании Клиента квалифицированным инвестором в отно</w:t>
      </w:r>
      <w:r w:rsidR="00B93BF9">
        <w:rPr>
          <w:rFonts w:ascii="Times New Roman" w:hAnsi="Times New Roman" w:cs="Times New Roman"/>
          <w:sz w:val="24"/>
          <w:szCs w:val="24"/>
          <w:lang w:val="ru-RU"/>
        </w:rPr>
        <w:t>шении иных видов ценных бумаг и</w:t>
      </w:r>
      <w:r w:rsidR="00B75002">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иных финансовых инструментов</w:t>
      </w:r>
      <w:r w:rsidR="00AF6617">
        <w:rPr>
          <w:rFonts w:ascii="Times New Roman" w:hAnsi="Times New Roman" w:cs="Times New Roman"/>
          <w:sz w:val="24"/>
          <w:szCs w:val="24"/>
          <w:lang w:val="ru-RU"/>
        </w:rPr>
        <w:t xml:space="preserve"> </w:t>
      </w:r>
      <w:r w:rsidR="005D2212">
        <w:rPr>
          <w:rFonts w:ascii="Times New Roman" w:hAnsi="Times New Roman" w:cs="Times New Roman"/>
          <w:sz w:val="24"/>
          <w:szCs w:val="24"/>
          <w:lang w:val="ru-RU"/>
        </w:rPr>
        <w:t>и</w:t>
      </w:r>
      <w:r w:rsidR="00AF6617">
        <w:rPr>
          <w:rFonts w:ascii="Times New Roman" w:hAnsi="Times New Roman" w:cs="Times New Roman"/>
          <w:sz w:val="24"/>
          <w:szCs w:val="24"/>
          <w:lang w:val="ru-RU"/>
        </w:rPr>
        <w:t xml:space="preserve"> </w:t>
      </w:r>
      <w:r w:rsidR="00B93BF9">
        <w:rPr>
          <w:rFonts w:ascii="Times New Roman" w:hAnsi="Times New Roman" w:cs="Times New Roman"/>
          <w:sz w:val="24"/>
          <w:szCs w:val="24"/>
          <w:lang w:val="ru-RU"/>
        </w:rPr>
        <w:t>(</w:t>
      </w:r>
      <w:r w:rsidR="005D2212">
        <w:rPr>
          <w:rFonts w:ascii="Times New Roman" w:hAnsi="Times New Roman" w:cs="Times New Roman"/>
          <w:sz w:val="24"/>
          <w:szCs w:val="24"/>
          <w:lang w:val="ru-RU"/>
        </w:rPr>
        <w:t>или</w:t>
      </w:r>
      <w:r w:rsidR="00B93BF9">
        <w:rPr>
          <w:rFonts w:ascii="Times New Roman" w:hAnsi="Times New Roman" w:cs="Times New Roman"/>
          <w:sz w:val="24"/>
          <w:szCs w:val="24"/>
          <w:lang w:val="ru-RU"/>
        </w:rPr>
        <w:t>)</w:t>
      </w:r>
      <w:r w:rsidR="005D2212">
        <w:rPr>
          <w:rFonts w:ascii="Times New Roman" w:hAnsi="Times New Roman" w:cs="Times New Roman"/>
          <w:sz w:val="24"/>
          <w:szCs w:val="24"/>
          <w:lang w:val="ru-RU"/>
        </w:rPr>
        <w:t xml:space="preserve"> видов услуг</w:t>
      </w:r>
      <w:r w:rsidRPr="00973A39">
        <w:rPr>
          <w:rFonts w:ascii="Times New Roman" w:hAnsi="Times New Roman" w:cs="Times New Roman"/>
          <w:sz w:val="24"/>
          <w:szCs w:val="24"/>
          <w:lang w:val="ru-RU"/>
        </w:rPr>
        <w:t xml:space="preserve"> направляются Клиенту в сроки, указанные пп. 4.3. и 4.4. настоящих Правил.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lang w:val="ru-RU"/>
        </w:rPr>
      </w:pPr>
    </w:p>
    <w:p w:rsidR="00D5696C" w:rsidRPr="00973A39" w:rsidRDefault="00D5696C">
      <w:pPr>
        <w:widowControl w:val="0"/>
        <w:autoSpaceDE w:val="0"/>
        <w:autoSpaceDN w:val="0"/>
        <w:adjustRightInd w:val="0"/>
        <w:spacing w:after="0" w:line="45" w:lineRule="exact"/>
        <w:rPr>
          <w:rFonts w:ascii="Times New Roman" w:hAnsi="Times New Roman" w:cs="Times New Roman"/>
          <w:b/>
          <w:bCs/>
          <w:sz w:val="24"/>
          <w:szCs w:val="24"/>
          <w:lang w:val="ru-RU"/>
        </w:rPr>
      </w:pPr>
    </w:p>
    <w:p w:rsidR="00D5696C" w:rsidRPr="00973A39" w:rsidRDefault="004B05D9" w:rsidP="002A1FDD">
      <w:pPr>
        <w:widowControl w:val="0"/>
        <w:numPr>
          <w:ilvl w:val="0"/>
          <w:numId w:val="15"/>
        </w:numPr>
        <w:tabs>
          <w:tab w:val="clear" w:pos="720"/>
          <w:tab w:val="num" w:pos="1135"/>
        </w:tabs>
        <w:overflowPunct w:val="0"/>
        <w:autoSpaceDE w:val="0"/>
        <w:autoSpaceDN w:val="0"/>
        <w:adjustRightInd w:val="0"/>
        <w:spacing w:after="0" w:line="229"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Все уведомления, предусмотренные настоящими Правилами, направляются Клиенту на адрес электронной почты, указанный им в Анкете Клиента. В случае отсутствия в Анкете Клиента адреса электронной почты, уведомления направляются любым иным способом, предусмотренным </w:t>
      </w:r>
      <w:r w:rsidR="00A33FF8" w:rsidRPr="00973A39">
        <w:rPr>
          <w:rFonts w:ascii="Times New Roman" w:hAnsi="Times New Roman" w:cs="Times New Roman"/>
          <w:sz w:val="24"/>
          <w:szCs w:val="24"/>
          <w:lang w:val="ru-RU"/>
        </w:rPr>
        <w:t>"</w:t>
      </w:r>
      <w:r w:rsidRPr="00973A39">
        <w:rPr>
          <w:rFonts w:ascii="Times New Roman" w:hAnsi="Times New Roman" w:cs="Times New Roman"/>
          <w:sz w:val="24"/>
          <w:szCs w:val="24"/>
          <w:lang w:val="ru-RU"/>
        </w:rPr>
        <w:t>Договором о</w:t>
      </w:r>
      <w:r w:rsidR="00AA5F3C" w:rsidRPr="00973A39">
        <w:rPr>
          <w:rFonts w:ascii="Times New Roman" w:hAnsi="Times New Roman" w:cs="Times New Roman"/>
          <w:sz w:val="24"/>
          <w:szCs w:val="24"/>
          <w:lang w:val="ru-RU"/>
        </w:rPr>
        <w:t>б оказании</w:t>
      </w:r>
      <w:r w:rsidRPr="00973A39">
        <w:rPr>
          <w:rFonts w:ascii="Times New Roman" w:hAnsi="Times New Roman" w:cs="Times New Roman"/>
          <w:sz w:val="24"/>
          <w:szCs w:val="24"/>
          <w:lang w:val="ru-RU"/>
        </w:rPr>
        <w:t xml:space="preserve"> брокерск</w:t>
      </w:r>
      <w:r w:rsidR="00AA5F3C" w:rsidRPr="00973A39">
        <w:rPr>
          <w:rFonts w:ascii="Times New Roman" w:hAnsi="Times New Roman" w:cs="Times New Roman"/>
          <w:sz w:val="24"/>
          <w:szCs w:val="24"/>
          <w:lang w:val="ru-RU"/>
        </w:rPr>
        <w:t>их услуг</w:t>
      </w:r>
      <w:r w:rsidR="00A33FF8" w:rsidRPr="00973A39">
        <w:rPr>
          <w:rFonts w:ascii="Times New Roman" w:hAnsi="Times New Roman" w:cs="Times New Roman"/>
          <w:sz w:val="24"/>
          <w:szCs w:val="24"/>
          <w:lang w:val="ru-RU"/>
        </w:rPr>
        <w:t>"</w:t>
      </w:r>
      <w:r w:rsidRPr="00973A39">
        <w:rPr>
          <w:rFonts w:ascii="Times New Roman" w:hAnsi="Times New Roman" w:cs="Times New Roman"/>
          <w:sz w:val="24"/>
          <w:szCs w:val="24"/>
          <w:lang w:val="ru-RU"/>
        </w:rPr>
        <w:t xml:space="preserve"> на рынке ценных бумаг (далее – Договор), по выбору Банка.</w:t>
      </w:r>
    </w:p>
    <w:p w:rsidR="002A1FDD" w:rsidRPr="00973A39" w:rsidRDefault="002A1FDD" w:rsidP="002A1FDD">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p>
    <w:p w:rsidR="00D20299" w:rsidRPr="00973A39" w:rsidRDefault="00D20299" w:rsidP="002A1FDD">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p>
    <w:p w:rsidR="00D5696C" w:rsidRPr="00973A39" w:rsidRDefault="004B05D9" w:rsidP="00526952">
      <w:pPr>
        <w:widowControl w:val="0"/>
        <w:overflowPunct w:val="0"/>
        <w:autoSpaceDE w:val="0"/>
        <w:autoSpaceDN w:val="0"/>
        <w:adjustRightInd w:val="0"/>
        <w:spacing w:after="0" w:line="218" w:lineRule="auto"/>
        <w:ind w:left="1"/>
        <w:jc w:val="center"/>
        <w:rPr>
          <w:rFonts w:ascii="Times New Roman" w:hAnsi="Times New Roman" w:cs="Times New Roman"/>
          <w:sz w:val="24"/>
          <w:szCs w:val="24"/>
          <w:lang w:val="ru-RU"/>
        </w:rPr>
      </w:pPr>
      <w:bookmarkStart w:id="10" w:name="page9"/>
      <w:bookmarkEnd w:id="10"/>
      <w:r w:rsidRPr="00973A39">
        <w:rPr>
          <w:rFonts w:ascii="Times New Roman" w:hAnsi="Times New Roman" w:cs="Times New Roman"/>
          <w:b/>
          <w:bCs/>
          <w:sz w:val="24"/>
          <w:szCs w:val="24"/>
          <w:lang w:val="ru-RU"/>
        </w:rPr>
        <w:t>5. ПОРЯДОК ПОДТВЕРЖДЕНИЯ КЛИЕНТОМ-ЮРИДИЧЕСКИМ ЛИЦОМ СТАТУСА КВАЛИФИЦИРОВАННОГО ИНВЕСТОРА</w:t>
      </w:r>
    </w:p>
    <w:p w:rsidR="00D5696C" w:rsidRPr="00973A39" w:rsidRDefault="00D5696C">
      <w:pPr>
        <w:widowControl w:val="0"/>
        <w:autoSpaceDE w:val="0"/>
        <w:autoSpaceDN w:val="0"/>
        <w:adjustRightInd w:val="0"/>
        <w:spacing w:after="0" w:line="266" w:lineRule="exact"/>
        <w:rPr>
          <w:rFonts w:ascii="Times New Roman" w:hAnsi="Times New Roman" w:cs="Times New Roman"/>
          <w:sz w:val="24"/>
          <w:szCs w:val="24"/>
          <w:lang w:val="ru-RU"/>
        </w:rPr>
      </w:pPr>
    </w:p>
    <w:p w:rsidR="00D5696C" w:rsidRPr="00973A39" w:rsidRDefault="004B05D9">
      <w:pPr>
        <w:widowControl w:val="0"/>
        <w:overflowPunct w:val="0"/>
        <w:autoSpaceDE w:val="0"/>
        <w:autoSpaceDN w:val="0"/>
        <w:adjustRightInd w:val="0"/>
        <w:spacing w:after="0" w:line="231" w:lineRule="auto"/>
        <w:ind w:left="1" w:firstLine="708"/>
        <w:jc w:val="both"/>
        <w:rPr>
          <w:rFonts w:ascii="Times New Roman" w:hAnsi="Times New Roman" w:cs="Times New Roman"/>
          <w:sz w:val="24"/>
          <w:szCs w:val="24"/>
          <w:lang w:val="ru-RU"/>
        </w:rPr>
      </w:pPr>
      <w:r w:rsidRPr="00973A39">
        <w:rPr>
          <w:rFonts w:ascii="Times New Roman" w:hAnsi="Times New Roman" w:cs="Times New Roman"/>
          <w:b/>
          <w:bCs/>
          <w:sz w:val="24"/>
          <w:szCs w:val="24"/>
          <w:lang w:val="ru-RU"/>
        </w:rPr>
        <w:t xml:space="preserve">5.1. </w:t>
      </w:r>
      <w:r w:rsidRPr="00973A39">
        <w:rPr>
          <w:rFonts w:ascii="Times New Roman" w:hAnsi="Times New Roman" w:cs="Times New Roman"/>
          <w:sz w:val="24"/>
          <w:szCs w:val="24"/>
          <w:lang w:val="ru-RU"/>
        </w:rPr>
        <w:t>Клиент</w:t>
      </w:r>
      <w:r w:rsidR="00AF6617">
        <w:rPr>
          <w:rFonts w:ascii="Times New Roman" w:hAnsi="Times New Roman" w:cs="Times New Roman"/>
          <w:sz w:val="24"/>
          <w:szCs w:val="24"/>
          <w:lang w:val="ru-RU"/>
        </w:rPr>
        <w:t xml:space="preserve"> </w:t>
      </w:r>
      <w:r w:rsidRPr="00AF6617">
        <w:rPr>
          <w:rFonts w:ascii="Times New Roman" w:hAnsi="Times New Roman" w:cs="Times New Roman"/>
          <w:b/>
          <w:sz w:val="24"/>
          <w:szCs w:val="24"/>
          <w:lang w:val="ru-RU"/>
        </w:rPr>
        <w:t>-</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юридическое лицо,</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признанный Банком квалифицированным инвесто</w:t>
      </w:r>
      <w:r w:rsidR="00AF6617">
        <w:rPr>
          <w:rFonts w:ascii="Times New Roman" w:hAnsi="Times New Roman" w:cs="Times New Roman"/>
          <w:sz w:val="24"/>
          <w:szCs w:val="24"/>
          <w:lang w:val="ru-RU"/>
        </w:rPr>
        <w:t>-</w:t>
      </w:r>
      <w:r w:rsidRPr="00973A39">
        <w:rPr>
          <w:rFonts w:ascii="Times New Roman" w:hAnsi="Times New Roman" w:cs="Times New Roman"/>
          <w:sz w:val="24"/>
          <w:szCs w:val="24"/>
          <w:lang w:val="ru-RU"/>
        </w:rPr>
        <w:t>ром,</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обязан не реже</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 xml:space="preserve">1(одного) раза в год, подтверждать соблюдение требований, соответствие которым необходимо для признания его квалифицированным инвестором, </w:t>
      </w:r>
      <w:r w:rsidRPr="00973A39">
        <w:rPr>
          <w:rFonts w:ascii="Times New Roman" w:hAnsi="Times New Roman" w:cs="Times New Roman"/>
          <w:sz w:val="24"/>
          <w:szCs w:val="24"/>
          <w:lang w:val="ru-RU"/>
        </w:rPr>
        <w:lastRenderedPageBreak/>
        <w:t>путем предоставления Банку заявления юридического лица о признании квалифицированным инвестором для подтверждения статуса квалифицированного инвестора (</w:t>
      </w:r>
      <w:r w:rsidRPr="00973A39">
        <w:rPr>
          <w:rFonts w:ascii="Times New Roman" w:hAnsi="Times New Roman" w:cs="Times New Roman"/>
          <w:b/>
          <w:bCs/>
          <w:iCs/>
          <w:sz w:val="24"/>
          <w:szCs w:val="24"/>
          <w:lang w:val="ru-RU"/>
        </w:rPr>
        <w:t>Приложение №2</w:t>
      </w:r>
      <w:r w:rsidRPr="00973A39">
        <w:rPr>
          <w:rFonts w:ascii="Times New Roman" w:hAnsi="Times New Roman" w:cs="Times New Roman"/>
          <w:sz w:val="24"/>
          <w:szCs w:val="24"/>
          <w:lang w:val="ru-RU"/>
        </w:rPr>
        <w:t xml:space="preserve"> к Правилам) и соответствующих документов, указанных в </w:t>
      </w:r>
      <w:r w:rsidRPr="00973A39">
        <w:rPr>
          <w:rFonts w:ascii="Times New Roman" w:hAnsi="Times New Roman" w:cs="Times New Roman"/>
          <w:b/>
          <w:bCs/>
          <w:iCs/>
          <w:sz w:val="24"/>
          <w:szCs w:val="24"/>
          <w:lang w:val="ru-RU"/>
        </w:rPr>
        <w:t>Приложении №3</w:t>
      </w:r>
      <w:r w:rsidRPr="00973A39">
        <w:rPr>
          <w:rFonts w:ascii="Times New Roman" w:hAnsi="Times New Roman" w:cs="Times New Roman"/>
          <w:sz w:val="24"/>
          <w:szCs w:val="24"/>
          <w:lang w:val="ru-RU"/>
        </w:rPr>
        <w:t xml:space="preserve"> к Правилам.</w:t>
      </w:r>
    </w:p>
    <w:p w:rsidR="00D5696C" w:rsidRPr="00973A39" w:rsidRDefault="00D5696C">
      <w:pPr>
        <w:widowControl w:val="0"/>
        <w:autoSpaceDE w:val="0"/>
        <w:autoSpaceDN w:val="0"/>
        <w:adjustRightInd w:val="0"/>
        <w:spacing w:after="0" w:line="43" w:lineRule="exact"/>
        <w:rPr>
          <w:rFonts w:ascii="Times New Roman" w:hAnsi="Times New Roman" w:cs="Times New Roman"/>
          <w:sz w:val="24"/>
          <w:szCs w:val="24"/>
          <w:lang w:val="ru-RU"/>
        </w:rPr>
      </w:pPr>
    </w:p>
    <w:p w:rsidR="00D5696C" w:rsidRDefault="004B05D9">
      <w:pPr>
        <w:widowControl w:val="0"/>
        <w:overflowPunct w:val="0"/>
        <w:autoSpaceDE w:val="0"/>
        <w:autoSpaceDN w:val="0"/>
        <w:adjustRightInd w:val="0"/>
        <w:spacing w:after="0" w:line="232" w:lineRule="auto"/>
        <w:ind w:left="1" w:firstLine="708"/>
        <w:jc w:val="both"/>
        <w:rPr>
          <w:rFonts w:ascii="Times New Roman" w:hAnsi="Times New Roman" w:cs="Times New Roman"/>
          <w:sz w:val="24"/>
          <w:szCs w:val="24"/>
          <w:lang w:val="ru-RU"/>
        </w:rPr>
      </w:pPr>
      <w:r w:rsidRPr="00973A39">
        <w:rPr>
          <w:rFonts w:ascii="Times New Roman" w:hAnsi="Times New Roman" w:cs="Times New Roman"/>
          <w:b/>
          <w:bCs/>
          <w:sz w:val="24"/>
          <w:szCs w:val="24"/>
          <w:lang w:val="ru-RU"/>
        </w:rPr>
        <w:t xml:space="preserve">5.2. </w:t>
      </w:r>
      <w:r w:rsidRPr="00973A39">
        <w:rPr>
          <w:rFonts w:ascii="Times New Roman" w:hAnsi="Times New Roman" w:cs="Times New Roman"/>
          <w:sz w:val="24"/>
          <w:szCs w:val="24"/>
          <w:lang w:val="ru-RU"/>
        </w:rPr>
        <w:t>В целях оповещения Клиента</w:t>
      </w:r>
      <w:r w:rsidR="00AF6617">
        <w:rPr>
          <w:rFonts w:ascii="Times New Roman" w:hAnsi="Times New Roman" w:cs="Times New Roman"/>
          <w:sz w:val="24"/>
          <w:szCs w:val="24"/>
          <w:lang w:val="ru-RU"/>
        </w:rPr>
        <w:t xml:space="preserve"> </w:t>
      </w:r>
      <w:r w:rsidRPr="00AF6617">
        <w:rPr>
          <w:rFonts w:ascii="Times New Roman" w:hAnsi="Times New Roman" w:cs="Times New Roman"/>
          <w:b/>
          <w:sz w:val="24"/>
          <w:szCs w:val="24"/>
          <w:lang w:val="ru-RU"/>
        </w:rPr>
        <w:t>-</w:t>
      </w:r>
      <w:r w:rsidR="00AF6617" w:rsidRPr="00AF6617">
        <w:rPr>
          <w:rFonts w:ascii="Times New Roman" w:hAnsi="Times New Roman" w:cs="Times New Roman"/>
          <w:b/>
          <w:sz w:val="24"/>
          <w:szCs w:val="24"/>
          <w:lang w:val="ru-RU"/>
        </w:rPr>
        <w:t xml:space="preserve"> </w:t>
      </w:r>
      <w:r w:rsidRPr="00973A39">
        <w:rPr>
          <w:rFonts w:ascii="Times New Roman" w:hAnsi="Times New Roman" w:cs="Times New Roman"/>
          <w:sz w:val="24"/>
          <w:szCs w:val="24"/>
          <w:lang w:val="ru-RU"/>
        </w:rPr>
        <w:t>юридического лица о необходимости подт</w:t>
      </w:r>
      <w:r w:rsidR="00AF6617">
        <w:rPr>
          <w:rFonts w:ascii="Times New Roman" w:hAnsi="Times New Roman" w:cs="Times New Roman"/>
          <w:sz w:val="24"/>
          <w:szCs w:val="24"/>
          <w:lang w:val="ru-RU"/>
        </w:rPr>
        <w:t>-</w:t>
      </w:r>
      <w:r w:rsidRPr="00973A39">
        <w:rPr>
          <w:rFonts w:ascii="Times New Roman" w:hAnsi="Times New Roman" w:cs="Times New Roman"/>
          <w:sz w:val="24"/>
          <w:szCs w:val="24"/>
          <w:lang w:val="ru-RU"/>
        </w:rPr>
        <w:t>верждения статуса</w:t>
      </w:r>
      <w:r w:rsidR="00AF6617">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квалифицированного инвестора Банк не позднее, чем за 30 (тридцать) календарных дней до истечения 1 года с момента признания такого лица квалифицированным инвестором, направляет ему соответствующее уведомление (</w:t>
      </w:r>
      <w:r w:rsidRPr="00973A39">
        <w:rPr>
          <w:rFonts w:ascii="Times New Roman" w:hAnsi="Times New Roman" w:cs="Times New Roman"/>
          <w:b/>
          <w:bCs/>
          <w:iCs/>
          <w:sz w:val="24"/>
          <w:szCs w:val="24"/>
          <w:lang w:val="ru-RU"/>
        </w:rPr>
        <w:t>Приложение №10</w:t>
      </w:r>
      <w:r w:rsidRPr="00973A39">
        <w:rPr>
          <w:rFonts w:ascii="Times New Roman" w:hAnsi="Times New Roman" w:cs="Times New Roman"/>
          <w:sz w:val="24"/>
          <w:szCs w:val="24"/>
          <w:lang w:val="ru-RU"/>
        </w:rPr>
        <w:t xml:space="preserve"> к Правилам). Указанное уведомление направляется Клиенту на адрес электронной почты, указанный им в Анкете Клиента. В случае отсутствия в Анкете Клиента адреса электронной почты, уведомления направляются любым иным способом, предусмотренным Договором, по выбору Банка.</w:t>
      </w:r>
    </w:p>
    <w:p w:rsidR="00D5696C" w:rsidRPr="00973A39" w:rsidRDefault="00D5696C">
      <w:pPr>
        <w:widowControl w:val="0"/>
        <w:autoSpaceDE w:val="0"/>
        <w:autoSpaceDN w:val="0"/>
        <w:adjustRightInd w:val="0"/>
        <w:spacing w:after="0" w:line="46" w:lineRule="exact"/>
        <w:rPr>
          <w:rFonts w:ascii="Times New Roman" w:hAnsi="Times New Roman" w:cs="Times New Roman"/>
          <w:sz w:val="24"/>
          <w:szCs w:val="24"/>
          <w:lang w:val="ru-RU"/>
        </w:rPr>
      </w:pPr>
    </w:p>
    <w:p w:rsidR="00D5696C" w:rsidRPr="00973A39" w:rsidRDefault="00DA0385" w:rsidP="00DA0385">
      <w:pPr>
        <w:widowControl w:val="0"/>
        <w:tabs>
          <w:tab w:val="num" w:pos="1136"/>
        </w:tabs>
        <w:overflowPunct w:val="0"/>
        <w:autoSpaceDE w:val="0"/>
        <w:autoSpaceDN w:val="0"/>
        <w:adjustRightInd w:val="0"/>
        <w:spacing w:after="0" w:line="218" w:lineRule="auto"/>
        <w:ind w:left="1" w:firstLine="708"/>
        <w:jc w:val="both"/>
        <w:rPr>
          <w:rFonts w:ascii="Times New Roman" w:hAnsi="Times New Roman" w:cs="Times New Roman"/>
          <w:sz w:val="24"/>
          <w:szCs w:val="24"/>
          <w:lang w:val="ru-RU"/>
        </w:rPr>
      </w:pPr>
      <w:r w:rsidRPr="00DA0385">
        <w:rPr>
          <w:rFonts w:ascii="Times New Roman" w:hAnsi="Times New Roman" w:cs="Times New Roman"/>
          <w:b/>
          <w:sz w:val="24"/>
          <w:szCs w:val="24"/>
          <w:lang w:val="ru-RU"/>
        </w:rPr>
        <w:t xml:space="preserve">5.3. </w:t>
      </w:r>
      <w:r w:rsidR="004B05D9" w:rsidRPr="00973A39">
        <w:rPr>
          <w:rFonts w:ascii="Times New Roman" w:hAnsi="Times New Roman" w:cs="Times New Roman"/>
          <w:sz w:val="24"/>
          <w:szCs w:val="24"/>
          <w:lang w:val="ru-RU"/>
        </w:rPr>
        <w:t xml:space="preserve">В случае, если Клиент – юридическое лицо в течение 1 (одного) года с момента признания квалифицированным инвестором либо с момента последнего подтверждения соблюдения статуса квалифицированного инвестора не подтвердил соблюдение требований, соответствие которым необходимо для признания квалифицированным инвестором, Банк в течение 5 (пяти) рабочих дней с даты истечения указанного срока принимает решение о лишении Клиента статуса квалифицированного инвестора и не позднее 5 (пяти) рабочих дней </w:t>
      </w:r>
      <w:r w:rsidR="005D2212">
        <w:rPr>
          <w:rFonts w:ascii="Times New Roman" w:hAnsi="Times New Roman" w:cs="Times New Roman"/>
          <w:sz w:val="24"/>
          <w:szCs w:val="24"/>
          <w:lang w:val="ru-RU"/>
        </w:rPr>
        <w:t xml:space="preserve">с </w:t>
      </w:r>
      <w:r w:rsidR="004B05D9" w:rsidRPr="00973A39">
        <w:rPr>
          <w:rFonts w:ascii="Times New Roman" w:hAnsi="Times New Roman" w:cs="Times New Roman"/>
          <w:sz w:val="24"/>
          <w:szCs w:val="24"/>
          <w:lang w:val="ru-RU"/>
        </w:rPr>
        <w:t>даты внесения в реестр квалифицированных инвесторов записи об исключении направляет уведомление об исключении Клиента из реестра квалифицированных инвесторов (</w:t>
      </w:r>
      <w:r w:rsidR="004B05D9" w:rsidRPr="00973A39">
        <w:rPr>
          <w:rFonts w:ascii="Times New Roman" w:hAnsi="Times New Roman" w:cs="Times New Roman"/>
          <w:b/>
          <w:bCs/>
          <w:iCs/>
          <w:sz w:val="24"/>
          <w:szCs w:val="24"/>
          <w:lang w:val="ru-RU"/>
        </w:rPr>
        <w:t>Приложение №7</w:t>
      </w:r>
      <w:r w:rsidR="004B05D9" w:rsidRPr="00973A39">
        <w:rPr>
          <w:rFonts w:ascii="Times New Roman" w:hAnsi="Times New Roman" w:cs="Times New Roman"/>
          <w:sz w:val="24"/>
          <w:szCs w:val="24"/>
          <w:lang w:val="ru-RU"/>
        </w:rPr>
        <w:t xml:space="preserve"> к Правилам). </w:t>
      </w:r>
    </w:p>
    <w:p w:rsidR="00D5696C" w:rsidRPr="00973A39" w:rsidRDefault="00D5696C">
      <w:pPr>
        <w:widowControl w:val="0"/>
        <w:autoSpaceDE w:val="0"/>
        <w:autoSpaceDN w:val="0"/>
        <w:adjustRightInd w:val="0"/>
        <w:spacing w:after="0" w:line="42" w:lineRule="exact"/>
        <w:rPr>
          <w:rFonts w:ascii="Times New Roman" w:hAnsi="Times New Roman" w:cs="Times New Roman"/>
          <w:sz w:val="24"/>
          <w:szCs w:val="24"/>
          <w:lang w:val="ru-RU"/>
        </w:rPr>
      </w:pPr>
    </w:p>
    <w:p w:rsidR="00D5696C" w:rsidRPr="00973A39" w:rsidRDefault="004B05D9">
      <w:pPr>
        <w:widowControl w:val="0"/>
        <w:numPr>
          <w:ilvl w:val="1"/>
          <w:numId w:val="17"/>
        </w:numPr>
        <w:tabs>
          <w:tab w:val="clear" w:pos="1440"/>
          <w:tab w:val="num" w:pos="1136"/>
        </w:tabs>
        <w:overflowPunct w:val="0"/>
        <w:autoSpaceDE w:val="0"/>
        <w:autoSpaceDN w:val="0"/>
        <w:adjustRightInd w:val="0"/>
        <w:spacing w:after="0" w:line="228"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Проверка документов, представленных Клиентом - юридическим лицом для подтверждения статуса квалифицированного инвестора, а также уведомление Клиента - юридического лица о результатах указанной проверки осуществляются Банком в порядке и сроки, установленные Правилами для первоначального признания Клиента квалифицированным инвестором. </w:t>
      </w:r>
    </w:p>
    <w:p w:rsidR="00D5696C" w:rsidRPr="00973A39" w:rsidRDefault="00D5696C">
      <w:pPr>
        <w:widowControl w:val="0"/>
        <w:autoSpaceDE w:val="0"/>
        <w:autoSpaceDN w:val="0"/>
        <w:adjustRightInd w:val="0"/>
        <w:spacing w:after="0" w:line="230" w:lineRule="exact"/>
        <w:rPr>
          <w:rFonts w:ascii="Times New Roman" w:hAnsi="Times New Roman" w:cs="Times New Roman"/>
          <w:sz w:val="24"/>
          <w:szCs w:val="24"/>
          <w:lang w:val="ru-RU"/>
        </w:rPr>
      </w:pPr>
    </w:p>
    <w:p w:rsidR="00D5696C" w:rsidRPr="00973A39" w:rsidRDefault="004B05D9" w:rsidP="00A551F7">
      <w:pPr>
        <w:widowControl w:val="0"/>
        <w:numPr>
          <w:ilvl w:val="0"/>
          <w:numId w:val="18"/>
        </w:numPr>
        <w:tabs>
          <w:tab w:val="clear" w:pos="720"/>
          <w:tab w:val="num" w:pos="761"/>
        </w:tabs>
        <w:overflowPunct w:val="0"/>
        <w:autoSpaceDE w:val="0"/>
        <w:autoSpaceDN w:val="0"/>
        <w:adjustRightInd w:val="0"/>
        <w:spacing w:after="0" w:line="239" w:lineRule="auto"/>
        <w:ind w:left="761" w:hanging="761"/>
        <w:jc w:val="both"/>
        <w:rPr>
          <w:rFonts w:ascii="Times New Roman" w:hAnsi="Times New Roman" w:cs="Times New Roman"/>
          <w:b/>
          <w:bCs/>
          <w:sz w:val="24"/>
          <w:szCs w:val="24"/>
        </w:rPr>
      </w:pPr>
      <w:r w:rsidRPr="00973A39">
        <w:rPr>
          <w:rFonts w:ascii="Times New Roman" w:hAnsi="Times New Roman" w:cs="Times New Roman"/>
          <w:b/>
          <w:bCs/>
          <w:sz w:val="24"/>
          <w:szCs w:val="24"/>
        </w:rPr>
        <w:t>ПОРЯДОК ВЕДЕНИЯ РЕЕСТРА КВАЛИФИЦИРОВАННЫХ ИНВЕСТОРОВ</w:t>
      </w:r>
    </w:p>
    <w:p w:rsidR="00A551F7" w:rsidRPr="00973A39" w:rsidRDefault="00A551F7" w:rsidP="00A551F7">
      <w:pPr>
        <w:widowControl w:val="0"/>
        <w:overflowPunct w:val="0"/>
        <w:autoSpaceDE w:val="0"/>
        <w:autoSpaceDN w:val="0"/>
        <w:adjustRightInd w:val="0"/>
        <w:spacing w:after="0" w:line="225" w:lineRule="auto"/>
        <w:ind w:left="708"/>
        <w:jc w:val="both"/>
        <w:rPr>
          <w:rFonts w:ascii="Times New Roman" w:hAnsi="Times New Roman" w:cs="Times New Roman"/>
          <w:bCs/>
          <w:sz w:val="24"/>
          <w:szCs w:val="24"/>
          <w:lang w:val="ru-RU"/>
        </w:rPr>
      </w:pPr>
    </w:p>
    <w:p w:rsidR="00D5696C" w:rsidRPr="00973A39" w:rsidRDefault="004B05D9">
      <w:pPr>
        <w:widowControl w:val="0"/>
        <w:numPr>
          <w:ilvl w:val="1"/>
          <w:numId w:val="18"/>
        </w:numPr>
        <w:tabs>
          <w:tab w:val="num" w:pos="1136"/>
        </w:tabs>
        <w:overflowPunct w:val="0"/>
        <w:autoSpaceDE w:val="0"/>
        <w:autoSpaceDN w:val="0"/>
        <w:adjustRightInd w:val="0"/>
        <w:spacing w:after="0" w:line="225"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Ведение реестра квалифицированных инвесторов (далее – Реестр) осуществляется </w:t>
      </w:r>
      <w:r w:rsidR="00A551F7" w:rsidRPr="00973A39">
        <w:rPr>
          <w:rFonts w:ascii="Times New Roman" w:hAnsi="Times New Roman" w:cs="Times New Roman"/>
          <w:sz w:val="24"/>
          <w:szCs w:val="24"/>
          <w:lang w:val="ru-RU"/>
        </w:rPr>
        <w:t xml:space="preserve">в электронном виде </w:t>
      </w:r>
      <w:r w:rsidRPr="00973A39">
        <w:rPr>
          <w:rFonts w:ascii="Times New Roman" w:hAnsi="Times New Roman" w:cs="Times New Roman"/>
          <w:sz w:val="24"/>
          <w:szCs w:val="24"/>
          <w:lang w:val="ru-RU"/>
        </w:rPr>
        <w:t xml:space="preserve">в порядке, установленном законодательством Российской Федерации. Форма реестра квалифицированных инвесторов и сведения, содержащиеся в Реестре, указаны в </w:t>
      </w:r>
      <w:r w:rsidRPr="00973A39">
        <w:rPr>
          <w:rFonts w:ascii="Times New Roman" w:hAnsi="Times New Roman" w:cs="Times New Roman"/>
          <w:b/>
          <w:bCs/>
          <w:iCs/>
          <w:sz w:val="24"/>
          <w:szCs w:val="24"/>
          <w:lang w:val="ru-RU"/>
        </w:rPr>
        <w:t>Приложении №8</w:t>
      </w:r>
      <w:r w:rsidRPr="00973A39">
        <w:rPr>
          <w:rFonts w:ascii="Times New Roman" w:hAnsi="Times New Roman" w:cs="Times New Roman"/>
          <w:sz w:val="24"/>
          <w:szCs w:val="24"/>
          <w:lang w:val="ru-RU"/>
        </w:rPr>
        <w:t xml:space="preserve"> к Правилам. </w:t>
      </w:r>
    </w:p>
    <w:p w:rsidR="00D5696C" w:rsidRPr="00973A39"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D5696C" w:rsidRPr="00973A39" w:rsidRDefault="004B05D9">
      <w:pPr>
        <w:widowControl w:val="0"/>
        <w:numPr>
          <w:ilvl w:val="1"/>
          <w:numId w:val="18"/>
        </w:numPr>
        <w:tabs>
          <w:tab w:val="num" w:pos="1136"/>
        </w:tabs>
        <w:overflowPunct w:val="0"/>
        <w:autoSpaceDE w:val="0"/>
        <w:autoSpaceDN w:val="0"/>
        <w:adjustRightInd w:val="0"/>
        <w:spacing w:after="0" w:line="218"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Включение Клиентов в Реестр осуществляется не позднее следующего рабочего дня со дня принятия решения о признании Клиента квалифицированным инвестором.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lang w:val="ru-RU"/>
        </w:rPr>
      </w:pPr>
    </w:p>
    <w:p w:rsidR="00D5696C" w:rsidRPr="00973A39" w:rsidRDefault="004B05D9">
      <w:pPr>
        <w:widowControl w:val="0"/>
        <w:numPr>
          <w:ilvl w:val="1"/>
          <w:numId w:val="18"/>
        </w:numPr>
        <w:tabs>
          <w:tab w:val="num" w:pos="1136"/>
        </w:tabs>
        <w:overflowPunct w:val="0"/>
        <w:autoSpaceDE w:val="0"/>
        <w:autoSpaceDN w:val="0"/>
        <w:adjustRightInd w:val="0"/>
        <w:spacing w:after="0" w:line="228"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Клиент считается квалифицированным инвестором в отношении вида ценных бумаг и(или) иных финансовых инструментов и(или) вида услуг, указанных в заявлении о признании квалифицированным инвестором, с момента внесения Банком соответствующей записи о его включении в реестр лиц, признанных квалифицированными инвесторами. </w:t>
      </w:r>
    </w:p>
    <w:p w:rsidR="00D5696C" w:rsidRPr="00973A39" w:rsidRDefault="00D5696C">
      <w:pPr>
        <w:widowControl w:val="0"/>
        <w:autoSpaceDE w:val="0"/>
        <w:autoSpaceDN w:val="0"/>
        <w:adjustRightInd w:val="0"/>
        <w:spacing w:after="0" w:line="45" w:lineRule="exact"/>
        <w:rPr>
          <w:rFonts w:ascii="Times New Roman" w:hAnsi="Times New Roman" w:cs="Times New Roman"/>
          <w:b/>
          <w:bCs/>
          <w:sz w:val="24"/>
          <w:szCs w:val="24"/>
          <w:lang w:val="ru-RU"/>
        </w:rPr>
      </w:pPr>
    </w:p>
    <w:p w:rsidR="00D5696C" w:rsidRPr="00973A39" w:rsidRDefault="00D5696C">
      <w:pPr>
        <w:widowControl w:val="0"/>
        <w:autoSpaceDE w:val="0"/>
        <w:autoSpaceDN w:val="0"/>
        <w:adjustRightInd w:val="0"/>
        <w:spacing w:after="0" w:line="44" w:lineRule="exact"/>
        <w:rPr>
          <w:rFonts w:ascii="Times New Roman" w:hAnsi="Times New Roman" w:cs="Times New Roman"/>
          <w:b/>
          <w:bCs/>
          <w:sz w:val="24"/>
          <w:szCs w:val="24"/>
          <w:highlight w:val="yellow"/>
          <w:lang w:val="ru-RU"/>
        </w:rPr>
      </w:pPr>
    </w:p>
    <w:p w:rsidR="00D5696C" w:rsidRPr="00973A39" w:rsidRDefault="004B05D9">
      <w:pPr>
        <w:widowControl w:val="0"/>
        <w:numPr>
          <w:ilvl w:val="1"/>
          <w:numId w:val="18"/>
        </w:numPr>
        <w:tabs>
          <w:tab w:val="num" w:pos="1136"/>
        </w:tabs>
        <w:overflowPunct w:val="0"/>
        <w:autoSpaceDE w:val="0"/>
        <w:autoSpaceDN w:val="0"/>
        <w:adjustRightInd w:val="0"/>
        <w:spacing w:after="0" w:line="231"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Лицо, признанное квалифицированным инвестором, имеет право обратиться к Банку с заявлением об </w:t>
      </w:r>
      <w:r w:rsidR="00F3112E">
        <w:rPr>
          <w:rFonts w:ascii="Times New Roman" w:hAnsi="Times New Roman" w:cs="Times New Roman"/>
          <w:sz w:val="24"/>
          <w:szCs w:val="24"/>
          <w:lang w:val="ru-RU"/>
        </w:rPr>
        <w:t>отказе от статуса квалифицированного инвестора (</w:t>
      </w:r>
      <w:r w:rsidR="00F3112E" w:rsidRPr="00F3112E">
        <w:rPr>
          <w:rFonts w:ascii="Times New Roman" w:hAnsi="Times New Roman" w:cs="Times New Roman"/>
          <w:b/>
          <w:sz w:val="24"/>
          <w:szCs w:val="24"/>
          <w:lang w:val="ru-RU"/>
        </w:rPr>
        <w:t>Приложение №6</w:t>
      </w:r>
      <w:r w:rsidR="00F3112E">
        <w:rPr>
          <w:rFonts w:ascii="Times New Roman" w:hAnsi="Times New Roman" w:cs="Times New Roman"/>
          <w:sz w:val="24"/>
          <w:szCs w:val="24"/>
          <w:lang w:val="ru-RU"/>
        </w:rPr>
        <w:t xml:space="preserve"> к Правилам)</w:t>
      </w:r>
      <w:r w:rsidR="00F3112E" w:rsidRPr="00973A39">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 xml:space="preserve">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реестра). В удовлетворении заявления об исключении из реестра не может быть отказано.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highlight w:val="yellow"/>
          <w:lang w:val="ru-RU"/>
        </w:rPr>
      </w:pPr>
    </w:p>
    <w:p w:rsidR="00D5696C" w:rsidRPr="00973A39" w:rsidRDefault="004B05D9" w:rsidP="00057ADE">
      <w:pPr>
        <w:widowControl w:val="0"/>
        <w:overflowPunct w:val="0"/>
        <w:autoSpaceDE w:val="0"/>
        <w:autoSpaceDN w:val="0"/>
        <w:adjustRightInd w:val="0"/>
        <w:spacing w:after="0" w:line="231" w:lineRule="auto"/>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 </w:t>
      </w:r>
    </w:p>
    <w:p w:rsidR="00D5696C" w:rsidRPr="00973A39" w:rsidRDefault="00D5696C">
      <w:pPr>
        <w:widowControl w:val="0"/>
        <w:autoSpaceDE w:val="0"/>
        <w:autoSpaceDN w:val="0"/>
        <w:adjustRightInd w:val="0"/>
        <w:spacing w:after="0" w:line="42" w:lineRule="exact"/>
        <w:rPr>
          <w:rFonts w:ascii="Times New Roman" w:hAnsi="Times New Roman" w:cs="Times New Roman"/>
          <w:b/>
          <w:bCs/>
          <w:sz w:val="24"/>
          <w:szCs w:val="24"/>
          <w:highlight w:val="yellow"/>
          <w:lang w:val="ru-RU"/>
        </w:rPr>
      </w:pPr>
    </w:p>
    <w:p w:rsidR="00D5696C" w:rsidRPr="00973A39" w:rsidRDefault="004B05D9" w:rsidP="00057ADE">
      <w:pPr>
        <w:widowControl w:val="0"/>
        <w:overflowPunct w:val="0"/>
        <w:autoSpaceDE w:val="0"/>
        <w:autoSpaceDN w:val="0"/>
        <w:adjustRightInd w:val="0"/>
        <w:spacing w:after="0" w:line="235" w:lineRule="auto"/>
        <w:ind w:firstLine="709"/>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lastRenderedPageBreak/>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лицо, осуществляющее признание квалифицированным инвестором,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 </w:t>
      </w:r>
    </w:p>
    <w:p w:rsidR="00FF101D" w:rsidRPr="00973A39" w:rsidRDefault="00FF101D" w:rsidP="00FF101D">
      <w:pPr>
        <w:widowControl w:val="0"/>
        <w:numPr>
          <w:ilvl w:val="1"/>
          <w:numId w:val="18"/>
        </w:numPr>
        <w:tabs>
          <w:tab w:val="num" w:pos="1136"/>
        </w:tabs>
        <w:overflowPunct w:val="0"/>
        <w:autoSpaceDE w:val="0"/>
        <w:autoSpaceDN w:val="0"/>
        <w:adjustRightInd w:val="0"/>
        <w:spacing w:after="0" w:line="232"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Внесение изменений в Реестр осуществляется Банком по заявлению Клиента – квалифицированного инвестора, в том числе по заявлению об отказе от статуса квалифицированного инвестора. Внесение изменений, связанных с исключением Клиента из Реестра, осуществляется на основании соответствующего заявления Клиента либо решения Банка. Внесение изменений, связанных с исключением Клиента - юридического лица из Реестра, осуществляется в случае, если он не подтвердил в порядке и сроки, установленные Правилами, соблюдение требований, соответствие которым необходимо для признания лица квалифицированным инвестором. </w:t>
      </w:r>
    </w:p>
    <w:p w:rsidR="00D5696C" w:rsidRPr="00973A39" w:rsidRDefault="00D5696C">
      <w:pPr>
        <w:widowControl w:val="0"/>
        <w:autoSpaceDE w:val="0"/>
        <w:autoSpaceDN w:val="0"/>
        <w:adjustRightInd w:val="0"/>
        <w:spacing w:after="0" w:line="51" w:lineRule="exact"/>
        <w:rPr>
          <w:rFonts w:ascii="Times New Roman" w:hAnsi="Times New Roman" w:cs="Times New Roman"/>
          <w:b/>
          <w:bCs/>
          <w:sz w:val="24"/>
          <w:szCs w:val="24"/>
          <w:lang w:val="ru-RU"/>
        </w:rPr>
      </w:pPr>
    </w:p>
    <w:p w:rsidR="00D5696C" w:rsidRPr="00973A39" w:rsidRDefault="004B05D9">
      <w:pPr>
        <w:widowControl w:val="0"/>
        <w:numPr>
          <w:ilvl w:val="1"/>
          <w:numId w:val="18"/>
        </w:numPr>
        <w:tabs>
          <w:tab w:val="num" w:pos="1136"/>
        </w:tabs>
        <w:overflowPunct w:val="0"/>
        <w:autoSpaceDE w:val="0"/>
        <w:autoSpaceDN w:val="0"/>
        <w:adjustRightInd w:val="0"/>
        <w:spacing w:after="0" w:line="225" w:lineRule="auto"/>
        <w:ind w:left="1"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 xml:space="preserve">Квалифицированный инвестор может быть исключен из Реестра по решению Банка при несоблюдении им требований, соответствие которым необходимо для признания лица квалифицированным инвестором, в том числе в случае предоставления лицом недостоверной информации для признания его квалифицированным инвестором. </w:t>
      </w:r>
    </w:p>
    <w:p w:rsidR="00D5696C" w:rsidRPr="00973A39"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D5696C" w:rsidRPr="00973A39" w:rsidRDefault="004B05D9" w:rsidP="002A1FDD">
      <w:pPr>
        <w:widowControl w:val="0"/>
        <w:numPr>
          <w:ilvl w:val="1"/>
          <w:numId w:val="18"/>
        </w:numPr>
        <w:tabs>
          <w:tab w:val="num" w:pos="1136"/>
        </w:tabs>
        <w:overflowPunct w:val="0"/>
        <w:autoSpaceDE w:val="0"/>
        <w:autoSpaceDN w:val="0"/>
        <w:adjustRightInd w:val="0"/>
        <w:spacing w:after="0" w:line="232" w:lineRule="auto"/>
        <w:ind w:left="1" w:firstLine="707"/>
        <w:jc w:val="both"/>
        <w:rPr>
          <w:rFonts w:ascii="Times New Roman" w:hAnsi="Times New Roman" w:cs="Times New Roman"/>
          <w:sz w:val="24"/>
          <w:szCs w:val="24"/>
          <w:lang w:val="ru-RU"/>
        </w:rPr>
      </w:pPr>
      <w:r w:rsidRPr="00973A39">
        <w:rPr>
          <w:rFonts w:ascii="Times New Roman" w:hAnsi="Times New Roman" w:cs="Times New Roman"/>
          <w:sz w:val="24"/>
          <w:szCs w:val="24"/>
          <w:lang w:val="ru-RU"/>
        </w:rPr>
        <w:t xml:space="preserve">Внесение в Реестр изменений, связанных с исключением лица из Реестра, производится Банком не позднее дня, следующего за днем получения соответствующего заявления квалифицированного инвестора или </w:t>
      </w:r>
      <w:bookmarkStart w:id="11" w:name="page11"/>
      <w:bookmarkEnd w:id="11"/>
      <w:r w:rsidRPr="00973A39">
        <w:rPr>
          <w:rFonts w:ascii="Times New Roman" w:hAnsi="Times New Roman" w:cs="Times New Roman"/>
          <w:sz w:val="24"/>
          <w:szCs w:val="24"/>
          <w:lang w:val="ru-RU"/>
        </w:rPr>
        <w:t>принятия решения об исключении его из Реестра. О внесении ука</w:t>
      </w:r>
      <w:r w:rsidR="00FF101D" w:rsidRPr="00973A39">
        <w:rPr>
          <w:rFonts w:ascii="Times New Roman" w:hAnsi="Times New Roman" w:cs="Times New Roman"/>
          <w:sz w:val="24"/>
          <w:szCs w:val="24"/>
          <w:lang w:val="ru-RU"/>
        </w:rPr>
        <w:t>занных изменений в Реестр, Банк</w:t>
      </w:r>
      <w:r w:rsidRPr="00973A39">
        <w:rPr>
          <w:rFonts w:ascii="Times New Roman" w:hAnsi="Times New Roman" w:cs="Times New Roman"/>
          <w:sz w:val="24"/>
          <w:szCs w:val="24"/>
          <w:lang w:val="ru-RU"/>
        </w:rPr>
        <w:t xml:space="preserve"> уведомляет клиента в течение 3 (трех) рабочих дней с момента внесения изменений</w:t>
      </w:r>
      <w:r w:rsidR="00B75002">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w:t>
      </w:r>
      <w:r w:rsidRPr="00973A39">
        <w:rPr>
          <w:rFonts w:ascii="Times New Roman" w:hAnsi="Times New Roman" w:cs="Times New Roman"/>
          <w:b/>
          <w:bCs/>
          <w:iCs/>
          <w:sz w:val="24"/>
          <w:szCs w:val="24"/>
          <w:lang w:val="ru-RU"/>
        </w:rPr>
        <w:t>Приложение №7</w:t>
      </w:r>
      <w:r w:rsidR="00FF101D" w:rsidRPr="00973A39">
        <w:rPr>
          <w:rFonts w:ascii="Times New Roman" w:hAnsi="Times New Roman" w:cs="Times New Roman"/>
          <w:sz w:val="24"/>
          <w:szCs w:val="24"/>
          <w:lang w:val="ru-RU"/>
        </w:rPr>
        <w:t xml:space="preserve"> к Правилам)</w:t>
      </w:r>
      <w:r w:rsidRPr="00973A39">
        <w:rPr>
          <w:rFonts w:ascii="Times New Roman" w:hAnsi="Times New Roman" w:cs="Times New Roman"/>
          <w:sz w:val="24"/>
          <w:szCs w:val="24"/>
          <w:lang w:val="ru-RU"/>
        </w:rPr>
        <w:t xml:space="preserve"> в Реестр. Реестр ведется таким образом, чтобы в любой момент времени в отношении любого Клиента можно было однозначно определить перечень ценных бумаг</w:t>
      </w:r>
      <w:r w:rsidR="00B75002">
        <w:rPr>
          <w:rFonts w:ascii="Times New Roman" w:hAnsi="Times New Roman" w:cs="Times New Roman"/>
          <w:sz w:val="24"/>
          <w:szCs w:val="24"/>
          <w:lang w:val="ru-RU"/>
        </w:rPr>
        <w:t xml:space="preserve"> </w:t>
      </w:r>
      <w:r w:rsidRPr="00973A39">
        <w:rPr>
          <w:rFonts w:ascii="Times New Roman" w:hAnsi="Times New Roman" w:cs="Times New Roman"/>
          <w:sz w:val="24"/>
          <w:szCs w:val="24"/>
          <w:lang w:val="ru-RU"/>
        </w:rPr>
        <w:t>/финансовых инструментов, в отношении которых Клиент признан квалифицированным инвестором, дату признания Клиента квалифицированным инвестором, даты подтверждения статуса Клиентом квалифицированного инвестора, а также дату и причину исключения Клиента из Реестра.</w:t>
      </w:r>
    </w:p>
    <w:p w:rsidR="00D5696C" w:rsidRPr="00973A39" w:rsidRDefault="00D5696C">
      <w:pPr>
        <w:widowControl w:val="0"/>
        <w:autoSpaceDE w:val="0"/>
        <w:autoSpaceDN w:val="0"/>
        <w:adjustRightInd w:val="0"/>
        <w:spacing w:after="0" w:line="47" w:lineRule="exact"/>
        <w:rPr>
          <w:rFonts w:ascii="Times New Roman" w:hAnsi="Times New Roman" w:cs="Times New Roman"/>
          <w:sz w:val="24"/>
          <w:szCs w:val="24"/>
          <w:lang w:val="ru-RU"/>
        </w:rPr>
      </w:pPr>
    </w:p>
    <w:p w:rsidR="00D5696C" w:rsidRPr="00973A39" w:rsidRDefault="00D5696C">
      <w:pPr>
        <w:widowControl w:val="0"/>
        <w:autoSpaceDE w:val="0"/>
        <w:autoSpaceDN w:val="0"/>
        <w:adjustRightInd w:val="0"/>
        <w:spacing w:after="0" w:line="41" w:lineRule="exact"/>
        <w:rPr>
          <w:rFonts w:ascii="Times New Roman" w:hAnsi="Times New Roman" w:cs="Times New Roman"/>
          <w:b/>
          <w:bCs/>
          <w:sz w:val="24"/>
          <w:szCs w:val="24"/>
          <w:lang w:val="ru-RU"/>
        </w:rPr>
      </w:pPr>
    </w:p>
    <w:p w:rsidR="00D5696C" w:rsidRPr="00973A39" w:rsidRDefault="004B05D9">
      <w:pPr>
        <w:widowControl w:val="0"/>
        <w:numPr>
          <w:ilvl w:val="0"/>
          <w:numId w:val="19"/>
        </w:numPr>
        <w:tabs>
          <w:tab w:val="clear" w:pos="720"/>
          <w:tab w:val="num" w:pos="1135"/>
        </w:tabs>
        <w:overflowPunct w:val="0"/>
        <w:autoSpaceDE w:val="0"/>
        <w:autoSpaceDN w:val="0"/>
        <w:adjustRightInd w:val="0"/>
        <w:spacing w:after="0" w:line="231" w:lineRule="auto"/>
        <w:ind w:left="0" w:firstLine="707"/>
        <w:jc w:val="both"/>
        <w:rPr>
          <w:rFonts w:ascii="Times New Roman" w:hAnsi="Times New Roman" w:cs="Times New Roman"/>
          <w:b/>
          <w:bCs/>
          <w:sz w:val="24"/>
          <w:szCs w:val="24"/>
          <w:lang w:val="ru-RU"/>
        </w:rPr>
      </w:pPr>
      <w:r w:rsidRPr="00973A39">
        <w:rPr>
          <w:rFonts w:ascii="Times New Roman" w:hAnsi="Times New Roman" w:cs="Times New Roman"/>
          <w:sz w:val="24"/>
          <w:szCs w:val="24"/>
          <w:lang w:val="ru-RU"/>
        </w:rPr>
        <w:t>Предоставление выписки из Реестра, содержащей информацию о Клиенте (</w:t>
      </w:r>
      <w:r w:rsidRPr="00973A39">
        <w:rPr>
          <w:rFonts w:ascii="Times New Roman" w:hAnsi="Times New Roman" w:cs="Times New Roman"/>
          <w:b/>
          <w:bCs/>
          <w:iCs/>
          <w:sz w:val="24"/>
          <w:szCs w:val="24"/>
          <w:lang w:val="ru-RU"/>
        </w:rPr>
        <w:t>Приложение №9</w:t>
      </w:r>
      <w:r w:rsidRPr="00973A39">
        <w:rPr>
          <w:rFonts w:ascii="Times New Roman" w:hAnsi="Times New Roman" w:cs="Times New Roman"/>
          <w:sz w:val="24"/>
          <w:szCs w:val="24"/>
          <w:lang w:val="ru-RU"/>
        </w:rPr>
        <w:t xml:space="preserve"> к Правилам) осуществляется</w:t>
      </w:r>
      <w:r w:rsidR="001201F4" w:rsidRPr="00973A39">
        <w:rPr>
          <w:rFonts w:ascii="Times New Roman" w:hAnsi="Times New Roman" w:cs="Times New Roman"/>
          <w:sz w:val="24"/>
          <w:szCs w:val="24"/>
          <w:lang w:val="ru-RU"/>
        </w:rPr>
        <w:t xml:space="preserve"> в</w:t>
      </w:r>
      <w:r w:rsidRPr="00973A39">
        <w:rPr>
          <w:rFonts w:ascii="Times New Roman" w:hAnsi="Times New Roman" w:cs="Times New Roman"/>
          <w:sz w:val="24"/>
          <w:szCs w:val="24"/>
          <w:lang w:val="ru-RU"/>
        </w:rPr>
        <w:t xml:space="preserve"> течение 3 (трех) рабочих дней с момента получения соответствующего запроса от Клиента, признанного квалифицированным инвестором. Подача указанного запроса может быть осуществлена Клиентом лично либо по почте. </w:t>
      </w:r>
    </w:p>
    <w:p w:rsidR="00D5696C" w:rsidRPr="00057ADE" w:rsidRDefault="00D5696C">
      <w:pPr>
        <w:widowControl w:val="0"/>
        <w:autoSpaceDE w:val="0"/>
        <w:autoSpaceDN w:val="0"/>
        <w:adjustRightInd w:val="0"/>
        <w:spacing w:after="0" w:line="42" w:lineRule="exact"/>
        <w:rPr>
          <w:rFonts w:ascii="Times New Roman" w:hAnsi="Times New Roman" w:cs="Times New Roman"/>
          <w:b/>
          <w:bCs/>
          <w:sz w:val="24"/>
          <w:szCs w:val="24"/>
          <w:highlight w:val="yellow"/>
          <w:lang w:val="ru-RU"/>
        </w:rPr>
      </w:pPr>
    </w:p>
    <w:p w:rsidR="001201F4" w:rsidRDefault="001201F4"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1650AE" w:rsidRDefault="001650AE"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C920E6" w:rsidRDefault="00C920E6"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C920E6" w:rsidRDefault="00C920E6"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C920E6" w:rsidRDefault="00C920E6"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1650AE" w:rsidRDefault="001650AE"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C27F02" w:rsidRDefault="00C27F02"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C27F02" w:rsidRDefault="00C27F02"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B75002" w:rsidRDefault="00B75002"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B75002" w:rsidRDefault="00B75002"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1650AE" w:rsidRDefault="001650AE"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496AE3" w:rsidRDefault="00496AE3"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756DC3" w:rsidRDefault="00756DC3" w:rsidP="001201F4">
      <w:pPr>
        <w:widowControl w:val="0"/>
        <w:overflowPunct w:val="0"/>
        <w:autoSpaceDE w:val="0"/>
        <w:autoSpaceDN w:val="0"/>
        <w:adjustRightInd w:val="0"/>
        <w:spacing w:after="0" w:line="218" w:lineRule="auto"/>
        <w:jc w:val="both"/>
        <w:rPr>
          <w:rFonts w:ascii="Times New Roman" w:hAnsi="Times New Roman" w:cs="Times New Roman"/>
          <w:sz w:val="24"/>
          <w:szCs w:val="24"/>
          <w:highlight w:val="yellow"/>
          <w:lang w:val="ru-RU"/>
        </w:rPr>
      </w:pPr>
    </w:p>
    <w:p w:rsidR="00015A2E" w:rsidRDefault="004B05D9" w:rsidP="00015A2E">
      <w:pPr>
        <w:widowControl w:val="0"/>
        <w:overflowPunct w:val="0"/>
        <w:autoSpaceDE w:val="0"/>
        <w:autoSpaceDN w:val="0"/>
        <w:adjustRightInd w:val="0"/>
        <w:spacing w:after="0" w:line="219" w:lineRule="auto"/>
        <w:ind w:left="5281" w:firstLine="1807"/>
        <w:jc w:val="right"/>
        <w:rPr>
          <w:rFonts w:ascii="Times New Roman" w:hAnsi="Times New Roman" w:cs="Times New Roman"/>
          <w:sz w:val="16"/>
          <w:szCs w:val="16"/>
          <w:lang w:val="ru-RU"/>
        </w:rPr>
      </w:pPr>
      <w:bookmarkStart w:id="12" w:name="page13"/>
      <w:bookmarkEnd w:id="12"/>
      <w:r w:rsidRPr="0050671B">
        <w:rPr>
          <w:rFonts w:ascii="Times New Roman" w:hAnsi="Times New Roman" w:cs="Times New Roman"/>
          <w:sz w:val="16"/>
          <w:szCs w:val="16"/>
          <w:lang w:val="ru-RU"/>
        </w:rPr>
        <w:lastRenderedPageBreak/>
        <w:t>Приложение № 1 к Правилам признания клиентов квалифицированными инвесторами</w:t>
      </w:r>
    </w:p>
    <w:p w:rsidR="00D5696C" w:rsidRDefault="00D5696C">
      <w:pPr>
        <w:widowControl w:val="0"/>
        <w:autoSpaceDE w:val="0"/>
        <w:autoSpaceDN w:val="0"/>
        <w:adjustRightInd w:val="0"/>
        <w:spacing w:after="0" w:line="44"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44"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44"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44"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44"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44" w:lineRule="exact"/>
        <w:rPr>
          <w:rFonts w:ascii="Times New Roman" w:hAnsi="Times New Roman" w:cs="Times New Roman"/>
          <w:sz w:val="24"/>
          <w:szCs w:val="24"/>
          <w:lang w:val="ru-RU"/>
        </w:rPr>
      </w:pPr>
    </w:p>
    <w:p w:rsidR="00D5696C" w:rsidRPr="008C1D6D" w:rsidRDefault="004B05D9">
      <w:pPr>
        <w:widowControl w:val="0"/>
        <w:autoSpaceDE w:val="0"/>
        <w:autoSpaceDN w:val="0"/>
        <w:adjustRightInd w:val="0"/>
        <w:spacing w:after="0" w:line="240" w:lineRule="auto"/>
        <w:ind w:left="3121"/>
        <w:rPr>
          <w:rFonts w:ascii="Times New Roman" w:hAnsi="Times New Roman" w:cs="Times New Roman"/>
          <w:sz w:val="20"/>
          <w:szCs w:val="20"/>
        </w:rPr>
      </w:pPr>
      <w:r w:rsidRPr="008C1D6D">
        <w:rPr>
          <w:rFonts w:ascii="Times New Roman" w:hAnsi="Times New Roman" w:cs="Times New Roman"/>
          <w:b/>
          <w:bCs/>
          <w:sz w:val="20"/>
          <w:szCs w:val="20"/>
        </w:rPr>
        <w:t>ЗАЯВЛЕНИЕ ФИЗИЧЕСКОГО ЛИЦА</w:t>
      </w:r>
    </w:p>
    <w:p w:rsidR="00D5696C" w:rsidRPr="00082641" w:rsidRDefault="004B05D9">
      <w:pPr>
        <w:widowControl w:val="0"/>
        <w:numPr>
          <w:ilvl w:val="0"/>
          <w:numId w:val="20"/>
        </w:numPr>
        <w:tabs>
          <w:tab w:val="clear" w:pos="720"/>
          <w:tab w:val="num" w:pos="2181"/>
        </w:tabs>
        <w:overflowPunct w:val="0"/>
        <w:autoSpaceDE w:val="0"/>
        <w:autoSpaceDN w:val="0"/>
        <w:adjustRightInd w:val="0"/>
        <w:spacing w:after="0" w:line="239" w:lineRule="auto"/>
        <w:ind w:left="2181" w:hanging="203"/>
        <w:jc w:val="both"/>
        <w:rPr>
          <w:rFonts w:ascii="Times New Roman" w:hAnsi="Times New Roman" w:cs="Times New Roman"/>
          <w:b/>
          <w:bCs/>
          <w:sz w:val="20"/>
          <w:szCs w:val="20"/>
        </w:rPr>
      </w:pPr>
      <w:r w:rsidRPr="008C1D6D">
        <w:rPr>
          <w:rFonts w:ascii="Times New Roman" w:hAnsi="Times New Roman" w:cs="Times New Roman"/>
          <w:b/>
          <w:bCs/>
          <w:sz w:val="20"/>
          <w:szCs w:val="20"/>
        </w:rPr>
        <w:t xml:space="preserve">ПРИЗНАНИИ КВАЛИФИЦИРОВАННЫМ ИНВЕСТОРОМ </w:t>
      </w:r>
    </w:p>
    <w:p w:rsidR="00D5696C" w:rsidRPr="00894855" w:rsidRDefault="004B05D9" w:rsidP="00082641">
      <w:pPr>
        <w:widowControl w:val="0"/>
        <w:numPr>
          <w:ilvl w:val="1"/>
          <w:numId w:val="20"/>
        </w:numPr>
        <w:tabs>
          <w:tab w:val="clear" w:pos="1440"/>
          <w:tab w:val="num" w:pos="7655"/>
        </w:tabs>
        <w:overflowPunct w:val="0"/>
        <w:autoSpaceDE w:val="0"/>
        <w:autoSpaceDN w:val="0"/>
        <w:adjustRightInd w:val="0"/>
        <w:spacing w:after="0" w:line="238" w:lineRule="auto"/>
        <w:ind w:left="7513" w:hanging="425"/>
        <w:jc w:val="both"/>
        <w:rPr>
          <w:rFonts w:ascii="Times New Roman" w:hAnsi="Times New Roman" w:cs="Times New Roman"/>
          <w:sz w:val="16"/>
          <w:szCs w:val="16"/>
        </w:rPr>
      </w:pPr>
      <w:r w:rsidRPr="008C1D6D">
        <w:rPr>
          <w:rFonts w:ascii="Times New Roman" w:hAnsi="Times New Roman" w:cs="Times New Roman"/>
          <w:sz w:val="20"/>
          <w:szCs w:val="20"/>
        </w:rPr>
        <w:t>»____</w:t>
      </w:r>
      <w:r w:rsidR="00082641">
        <w:rPr>
          <w:rFonts w:ascii="Times New Roman" w:hAnsi="Times New Roman" w:cs="Times New Roman"/>
          <w:sz w:val="20"/>
          <w:szCs w:val="20"/>
          <w:lang w:val="ru-RU"/>
        </w:rPr>
        <w:t>_____</w:t>
      </w:r>
      <w:r w:rsidRPr="008C1D6D">
        <w:rPr>
          <w:rFonts w:ascii="Times New Roman" w:hAnsi="Times New Roman" w:cs="Times New Roman"/>
          <w:sz w:val="20"/>
          <w:szCs w:val="20"/>
        </w:rPr>
        <w:t>_</w:t>
      </w:r>
      <w:r w:rsidR="00894855">
        <w:rPr>
          <w:rFonts w:ascii="Times New Roman" w:hAnsi="Times New Roman" w:cs="Times New Roman"/>
          <w:sz w:val="20"/>
          <w:szCs w:val="20"/>
          <w:lang w:val="ru-RU"/>
        </w:rPr>
        <w:t>_</w:t>
      </w:r>
      <w:r w:rsidRPr="00894855">
        <w:rPr>
          <w:rFonts w:ascii="Times New Roman" w:hAnsi="Times New Roman" w:cs="Times New Roman"/>
          <w:sz w:val="16"/>
          <w:szCs w:val="16"/>
        </w:rPr>
        <w:t xml:space="preserve"> 20__ г. </w:t>
      </w:r>
    </w:p>
    <w:p w:rsidR="00D5696C" w:rsidRPr="00894855" w:rsidRDefault="00D5696C">
      <w:pPr>
        <w:widowControl w:val="0"/>
        <w:autoSpaceDE w:val="0"/>
        <w:autoSpaceDN w:val="0"/>
        <w:adjustRightInd w:val="0"/>
        <w:spacing w:after="0" w:line="29" w:lineRule="exact"/>
        <w:rPr>
          <w:rFonts w:ascii="Times New Roman" w:hAnsi="Times New Roman" w:cs="Times New Roman"/>
          <w:sz w:val="16"/>
          <w:szCs w:val="16"/>
        </w:rPr>
      </w:pPr>
    </w:p>
    <w:p w:rsidR="00D5696C" w:rsidRPr="00894855" w:rsidRDefault="004B05D9">
      <w:pPr>
        <w:widowControl w:val="0"/>
        <w:tabs>
          <w:tab w:val="left" w:pos="5641"/>
        </w:tabs>
        <w:autoSpaceDE w:val="0"/>
        <w:autoSpaceDN w:val="0"/>
        <w:adjustRightInd w:val="0"/>
        <w:spacing w:after="0" w:line="240" w:lineRule="auto"/>
        <w:ind w:left="1"/>
        <w:rPr>
          <w:rFonts w:ascii="Times New Roman" w:hAnsi="Times New Roman" w:cs="Times New Roman"/>
          <w:sz w:val="16"/>
          <w:szCs w:val="16"/>
          <w:lang w:val="ru-RU"/>
        </w:rPr>
      </w:pPr>
      <w:r w:rsidRPr="00894855">
        <w:rPr>
          <w:rFonts w:ascii="Times New Roman" w:hAnsi="Times New Roman" w:cs="Times New Roman"/>
          <w:sz w:val="24"/>
          <w:szCs w:val="24"/>
          <w:vertAlign w:val="superscript"/>
        </w:rPr>
        <w:t></w:t>
      </w:r>
      <w:r w:rsidRPr="00894855">
        <w:rPr>
          <w:rFonts w:ascii="Times New Roman" w:hAnsi="Times New Roman" w:cs="Times New Roman"/>
          <w:b/>
          <w:bCs/>
          <w:sz w:val="16"/>
          <w:szCs w:val="16"/>
          <w:lang w:val="ru-RU"/>
        </w:rPr>
        <w:t xml:space="preserve"> ЗАПОЛНЯЕТСЯ ВПЕРВЫЕ</w:t>
      </w:r>
      <w:r w:rsidRPr="00894855">
        <w:rPr>
          <w:rFonts w:ascii="Times New Roman" w:hAnsi="Times New Roman" w:cs="Times New Roman"/>
          <w:sz w:val="16"/>
          <w:szCs w:val="16"/>
          <w:lang w:val="ru-RU"/>
        </w:rPr>
        <w:tab/>
      </w:r>
      <w:r w:rsidRPr="00894855">
        <w:rPr>
          <w:rFonts w:ascii="Times New Roman" w:hAnsi="Times New Roman" w:cs="Times New Roman"/>
          <w:sz w:val="24"/>
          <w:szCs w:val="24"/>
          <w:vertAlign w:val="superscript"/>
        </w:rPr>
        <w:t></w:t>
      </w:r>
      <w:r w:rsidRPr="00894855">
        <w:rPr>
          <w:rFonts w:ascii="Times New Roman" w:hAnsi="Times New Roman" w:cs="Times New Roman"/>
          <w:b/>
          <w:bCs/>
          <w:sz w:val="16"/>
          <w:szCs w:val="16"/>
          <w:lang w:val="ru-RU"/>
        </w:rPr>
        <w:t>ИЗМЕНЕНИЕ ДАННЫХ В РЕЕСТРЕ</w:t>
      </w:r>
    </w:p>
    <w:p w:rsidR="00082641" w:rsidRPr="00082641" w:rsidRDefault="00082641" w:rsidP="008C1D6D">
      <w:pPr>
        <w:jc w:val="center"/>
        <w:rPr>
          <w:rFonts w:ascii="Times New Roman" w:hAnsi="Times New Roman" w:cs="Times New Roman"/>
          <w:sz w:val="4"/>
          <w:szCs w:val="4"/>
          <w:lang w:val="ru-RU"/>
        </w:rPr>
      </w:pPr>
    </w:p>
    <w:p w:rsidR="008C1D6D" w:rsidRPr="00894855" w:rsidRDefault="008C1D6D" w:rsidP="008C1D6D">
      <w:pPr>
        <w:jc w:val="center"/>
        <w:rPr>
          <w:rFonts w:ascii="Times New Roman" w:hAnsi="Times New Roman" w:cs="Times New Roman"/>
          <w:sz w:val="16"/>
          <w:szCs w:val="16"/>
          <w:lang w:val="ru-RU"/>
        </w:rPr>
      </w:pPr>
      <w:r w:rsidRPr="00894855">
        <w:rPr>
          <w:rFonts w:ascii="Times New Roman" w:hAnsi="Times New Roman" w:cs="Times New Roman"/>
          <w:sz w:val="20"/>
          <w:szCs w:val="20"/>
          <w:lang w:val="ru-RU"/>
        </w:rPr>
        <w:t>Настоящим, я ____________________________________________________________________________,</w:t>
      </w:r>
      <w:r w:rsidRPr="00894855">
        <w:rPr>
          <w:rFonts w:ascii="Times New Roman" w:hAnsi="Times New Roman" w:cs="Times New Roman"/>
          <w:sz w:val="16"/>
          <w:szCs w:val="16"/>
          <w:lang w:val="ru-RU"/>
        </w:rPr>
        <w:t xml:space="preserve">(ФИО полностью заявителя - </w:t>
      </w:r>
      <w:r w:rsidR="00894855">
        <w:rPr>
          <w:rFonts w:ascii="Times New Roman" w:hAnsi="Times New Roman" w:cs="Times New Roman"/>
          <w:sz w:val="16"/>
          <w:szCs w:val="16"/>
          <w:lang w:val="ru-RU"/>
        </w:rPr>
        <w:t xml:space="preserve">физического </w:t>
      </w:r>
      <w:r w:rsidRPr="00894855">
        <w:rPr>
          <w:rFonts w:ascii="Times New Roman" w:hAnsi="Times New Roman" w:cs="Times New Roman"/>
          <w:sz w:val="16"/>
          <w:szCs w:val="16"/>
          <w:lang w:val="ru-RU"/>
        </w:rPr>
        <w:t>лица)</w:t>
      </w:r>
      <w:r w:rsidRPr="00894855">
        <w:rPr>
          <w:rFonts w:ascii="Times New Roman" w:hAnsi="Times New Roman" w:cs="Times New Roman"/>
          <w:sz w:val="20"/>
          <w:szCs w:val="20"/>
          <w:lang w:val="ru-RU"/>
        </w:rPr>
        <w:t>_____________________________________________________________________</w:t>
      </w:r>
      <w:r w:rsidR="00894855">
        <w:rPr>
          <w:rFonts w:ascii="Times New Roman" w:hAnsi="Times New Roman" w:cs="Times New Roman"/>
          <w:sz w:val="20"/>
          <w:szCs w:val="20"/>
          <w:lang w:val="ru-RU"/>
        </w:rPr>
        <w:t>_______</w:t>
      </w:r>
      <w:r w:rsidRPr="00894855">
        <w:rPr>
          <w:rFonts w:ascii="Times New Roman" w:hAnsi="Times New Roman" w:cs="Times New Roman"/>
          <w:sz w:val="20"/>
          <w:szCs w:val="20"/>
          <w:lang w:val="ru-RU"/>
        </w:rPr>
        <w:t>___</w:t>
      </w:r>
      <w:r w:rsidR="00FD38A9">
        <w:rPr>
          <w:rFonts w:ascii="Times New Roman" w:hAnsi="Times New Roman" w:cs="Times New Roman"/>
          <w:sz w:val="20"/>
          <w:szCs w:val="20"/>
          <w:lang w:val="ru-RU"/>
        </w:rPr>
        <w:t>_</w:t>
      </w:r>
      <w:r w:rsidRPr="00894855">
        <w:rPr>
          <w:rFonts w:ascii="Times New Roman" w:hAnsi="Times New Roman" w:cs="Times New Roman"/>
          <w:sz w:val="20"/>
          <w:szCs w:val="20"/>
          <w:lang w:val="ru-RU"/>
        </w:rPr>
        <w:t>_________,</w:t>
      </w:r>
      <w:r w:rsidRPr="00894855">
        <w:rPr>
          <w:rFonts w:ascii="Times New Roman" w:hAnsi="Times New Roman" w:cs="Times New Roman"/>
          <w:sz w:val="16"/>
          <w:szCs w:val="16"/>
          <w:lang w:val="ru-RU"/>
        </w:rPr>
        <w:t>(данные документа, удостоверяющего личность)</w:t>
      </w:r>
      <w:r w:rsidR="00FD38A9">
        <w:rPr>
          <w:rFonts w:ascii="Times New Roman" w:hAnsi="Times New Roman" w:cs="Times New Roman"/>
          <w:sz w:val="16"/>
          <w:szCs w:val="16"/>
          <w:lang w:val="ru-RU"/>
        </w:rPr>
        <w:t xml:space="preserve"> </w:t>
      </w:r>
      <w:r w:rsidRPr="00894855">
        <w:rPr>
          <w:rFonts w:ascii="Times New Roman" w:hAnsi="Times New Roman" w:cs="Times New Roman"/>
          <w:sz w:val="20"/>
          <w:szCs w:val="20"/>
          <w:lang w:val="ru-RU"/>
        </w:rPr>
        <w:t>___________________________________________________________________________</w:t>
      </w:r>
      <w:r w:rsidR="00FD38A9">
        <w:rPr>
          <w:rFonts w:ascii="Times New Roman" w:hAnsi="Times New Roman" w:cs="Times New Roman"/>
          <w:sz w:val="20"/>
          <w:szCs w:val="20"/>
          <w:lang w:val="ru-RU"/>
        </w:rPr>
        <w:t>______</w:t>
      </w:r>
      <w:r w:rsidRPr="00894855">
        <w:rPr>
          <w:rFonts w:ascii="Times New Roman" w:hAnsi="Times New Roman" w:cs="Times New Roman"/>
          <w:sz w:val="20"/>
          <w:szCs w:val="20"/>
          <w:lang w:val="ru-RU"/>
        </w:rPr>
        <w:t>_________,</w:t>
      </w:r>
      <w:r w:rsidR="00FD38A9">
        <w:rPr>
          <w:rFonts w:ascii="Times New Roman" w:hAnsi="Times New Roman" w:cs="Times New Roman"/>
          <w:sz w:val="20"/>
          <w:szCs w:val="20"/>
          <w:lang w:val="ru-RU"/>
        </w:rPr>
        <w:t xml:space="preserve">        </w:t>
      </w:r>
      <w:r w:rsidRPr="00894855">
        <w:rPr>
          <w:rFonts w:ascii="Times New Roman" w:hAnsi="Times New Roman" w:cs="Times New Roman"/>
          <w:sz w:val="16"/>
          <w:szCs w:val="16"/>
          <w:lang w:val="ru-RU"/>
        </w:rPr>
        <w:t>(адрес места жительства / адрес места пребывания)</w:t>
      </w:r>
    </w:p>
    <w:p w:rsidR="008C1D6D" w:rsidRPr="003D7C41" w:rsidRDefault="00082641" w:rsidP="00082641">
      <w:pPr>
        <w:rPr>
          <w:rFonts w:ascii="Times New Roman" w:hAnsi="Times New Roman" w:cs="Times New Roman"/>
          <w:sz w:val="20"/>
          <w:szCs w:val="20"/>
          <w:lang w:val="ru-RU"/>
        </w:rPr>
      </w:pPr>
      <w:r>
        <w:rPr>
          <w:rFonts w:ascii="Times New Roman" w:hAnsi="Times New Roman" w:cs="Times New Roman"/>
          <w:sz w:val="20"/>
          <w:szCs w:val="20"/>
          <w:lang w:val="ru-RU"/>
        </w:rPr>
        <w:t xml:space="preserve">прошу </w:t>
      </w:r>
      <w:r w:rsidR="008C1D6D" w:rsidRPr="00894855">
        <w:rPr>
          <w:rFonts w:ascii="Times New Roman" w:hAnsi="Times New Roman" w:cs="Times New Roman"/>
          <w:sz w:val="20"/>
          <w:szCs w:val="20"/>
          <w:lang w:val="ru-RU"/>
        </w:rPr>
        <w:t>признать</w:t>
      </w:r>
      <w:r w:rsidR="00AF6617">
        <w:rPr>
          <w:rFonts w:ascii="Times New Roman" w:hAnsi="Times New Roman" w:cs="Times New Roman"/>
          <w:sz w:val="20"/>
          <w:szCs w:val="20"/>
          <w:lang w:val="ru-RU"/>
        </w:rPr>
        <w:t xml:space="preserve"> </w:t>
      </w:r>
      <w:r w:rsidR="008C1D6D" w:rsidRPr="00894855">
        <w:rPr>
          <w:rFonts w:ascii="Times New Roman" w:hAnsi="Times New Roman" w:cs="Times New Roman"/>
          <w:sz w:val="20"/>
          <w:szCs w:val="20"/>
          <w:lang w:val="ru-RU"/>
        </w:rPr>
        <w:t>меня</w:t>
      </w:r>
      <w:r w:rsidR="00AF6617">
        <w:rPr>
          <w:rFonts w:ascii="Times New Roman" w:hAnsi="Times New Roman" w:cs="Times New Roman"/>
          <w:sz w:val="20"/>
          <w:szCs w:val="20"/>
          <w:lang w:val="ru-RU"/>
        </w:rPr>
        <w:t xml:space="preserve"> </w:t>
      </w:r>
      <w:r w:rsidR="008C1D6D" w:rsidRPr="00894855">
        <w:rPr>
          <w:rFonts w:ascii="Times New Roman" w:hAnsi="Times New Roman" w:cs="Times New Roman"/>
          <w:sz w:val="20"/>
          <w:szCs w:val="20"/>
          <w:lang w:val="ru-RU"/>
        </w:rPr>
        <w:t>квали</w:t>
      </w:r>
      <w:r>
        <w:rPr>
          <w:rFonts w:ascii="Times New Roman" w:hAnsi="Times New Roman" w:cs="Times New Roman"/>
          <w:sz w:val="20"/>
          <w:szCs w:val="20"/>
          <w:lang w:val="ru-RU"/>
        </w:rPr>
        <w:t xml:space="preserve">фицированным инвестором в </w:t>
      </w:r>
      <w:r w:rsidR="008C1D6D" w:rsidRPr="00894855">
        <w:rPr>
          <w:rFonts w:ascii="Times New Roman" w:hAnsi="Times New Roman" w:cs="Times New Roman"/>
          <w:sz w:val="20"/>
          <w:szCs w:val="20"/>
          <w:lang w:val="ru-RU"/>
        </w:rPr>
        <w:t>отношении</w:t>
      </w:r>
      <w:r>
        <w:rPr>
          <w:rFonts w:ascii="Times New Roman" w:hAnsi="Times New Roman" w:cs="Times New Roman"/>
          <w:sz w:val="20"/>
          <w:szCs w:val="20"/>
          <w:lang w:val="ru-RU"/>
        </w:rPr>
        <w:t xml:space="preserve">: ___________________________________________________________________________________________ </w:t>
      </w:r>
      <w:r w:rsidR="008C1D6D" w:rsidRPr="00894855">
        <w:rPr>
          <w:rFonts w:ascii="Times New Roman" w:hAnsi="Times New Roman" w:cs="Times New Roman"/>
          <w:sz w:val="16"/>
          <w:szCs w:val="16"/>
          <w:lang w:val="ru-RU"/>
        </w:rPr>
        <w:t>(перечень видов ценных бумаг, и (или) производных финансовы</w:t>
      </w:r>
      <w:r w:rsidR="00F304F5">
        <w:rPr>
          <w:rFonts w:ascii="Times New Roman" w:hAnsi="Times New Roman" w:cs="Times New Roman"/>
          <w:sz w:val="16"/>
          <w:szCs w:val="16"/>
          <w:lang w:val="ru-RU"/>
        </w:rPr>
        <w:t xml:space="preserve">х инструментов, и (или) </w:t>
      </w:r>
      <w:r w:rsidR="008C1D6D" w:rsidRPr="00894855">
        <w:rPr>
          <w:rFonts w:ascii="Times New Roman" w:hAnsi="Times New Roman" w:cs="Times New Roman"/>
          <w:sz w:val="16"/>
          <w:szCs w:val="16"/>
          <w:lang w:val="ru-RU"/>
        </w:rPr>
        <w:t xml:space="preserve"> видов услуг,</w:t>
      </w:r>
      <w:r w:rsidR="008C1D6D" w:rsidRPr="00894855">
        <w:rPr>
          <w:rFonts w:ascii="Times New Roman" w:hAnsi="Times New Roman" w:cs="Times New Roman"/>
          <w:sz w:val="20"/>
          <w:szCs w:val="20"/>
          <w:lang w:val="ru-RU"/>
        </w:rPr>
        <w:t xml:space="preserve"> __________________________________________________________________________________________</w:t>
      </w:r>
      <w:r w:rsidR="008364E7">
        <w:rPr>
          <w:rFonts w:ascii="Times New Roman" w:hAnsi="Times New Roman" w:cs="Times New Roman"/>
          <w:sz w:val="20"/>
          <w:szCs w:val="20"/>
          <w:lang w:val="ru-RU"/>
        </w:rPr>
        <w:t xml:space="preserve">        </w:t>
      </w:r>
      <w:r w:rsidR="008C1D6D" w:rsidRPr="003D7C41">
        <w:rPr>
          <w:rFonts w:ascii="Times New Roman" w:hAnsi="Times New Roman" w:cs="Times New Roman"/>
          <w:sz w:val="16"/>
          <w:szCs w:val="16"/>
          <w:lang w:val="ru-RU"/>
        </w:rPr>
        <w:t>в отношении которых заявитель обращается с просьбой быть признанным квалифицированным инвестором)</w:t>
      </w:r>
    </w:p>
    <w:p w:rsidR="00D5696C" w:rsidRPr="002A12B6" w:rsidRDefault="004B05D9">
      <w:pPr>
        <w:widowControl w:val="0"/>
        <w:autoSpaceDE w:val="0"/>
        <w:autoSpaceDN w:val="0"/>
        <w:adjustRightInd w:val="0"/>
        <w:spacing w:after="0" w:line="239" w:lineRule="auto"/>
        <w:ind w:left="1"/>
        <w:rPr>
          <w:rFonts w:ascii="Times New Roman" w:hAnsi="Times New Roman" w:cs="Times New Roman"/>
          <w:sz w:val="24"/>
          <w:szCs w:val="24"/>
          <w:lang w:val="ru-RU"/>
        </w:rPr>
      </w:pPr>
      <w:r w:rsidRPr="002A12B6">
        <w:rPr>
          <w:rFonts w:ascii="Garamond" w:hAnsi="Garamond" w:cs="Garamond"/>
          <w:b/>
          <w:bCs/>
          <w:sz w:val="18"/>
          <w:szCs w:val="18"/>
          <w:lang w:val="ru-RU"/>
        </w:rPr>
        <w:t>Основание для признания:</w:t>
      </w:r>
    </w:p>
    <w:p w:rsidR="00D5696C" w:rsidRPr="00082641" w:rsidRDefault="004B05D9">
      <w:pPr>
        <w:widowControl w:val="0"/>
        <w:autoSpaceDE w:val="0"/>
        <w:autoSpaceDN w:val="0"/>
        <w:adjustRightInd w:val="0"/>
        <w:spacing w:after="0" w:line="239" w:lineRule="auto"/>
        <w:ind w:left="1"/>
        <w:rPr>
          <w:rFonts w:ascii="Times New Roman" w:hAnsi="Times New Roman" w:cs="Times New Roman"/>
          <w:sz w:val="24"/>
          <w:szCs w:val="24"/>
          <w:lang w:val="ru-RU"/>
        </w:rPr>
      </w:pPr>
      <w:r w:rsidRPr="00082641">
        <w:rPr>
          <w:rFonts w:ascii="Garamond" w:hAnsi="Garamond" w:cs="Garamond"/>
          <w:sz w:val="18"/>
          <w:szCs w:val="18"/>
          <w:lang w:val="ru-RU"/>
        </w:rPr>
        <w:t xml:space="preserve">соответствие следующим требованиям согласно </w:t>
      </w:r>
      <w:r w:rsidRPr="00082641">
        <w:rPr>
          <w:rFonts w:ascii="Garamond" w:hAnsi="Garamond" w:cs="Garamond"/>
          <w:iCs/>
          <w:sz w:val="18"/>
          <w:szCs w:val="18"/>
          <w:lang w:val="ru-RU"/>
        </w:rPr>
        <w:t>п. 2.1</w:t>
      </w:r>
      <w:r w:rsidR="008364E7">
        <w:rPr>
          <w:rFonts w:ascii="Garamond" w:hAnsi="Garamond" w:cs="Garamond"/>
          <w:iCs/>
          <w:sz w:val="18"/>
          <w:szCs w:val="18"/>
          <w:lang w:val="ru-RU"/>
        </w:rPr>
        <w:t xml:space="preserve"> - </w:t>
      </w:r>
      <w:r w:rsidRPr="00082641">
        <w:rPr>
          <w:rFonts w:ascii="Garamond" w:hAnsi="Garamond" w:cs="Garamond"/>
          <w:iCs/>
          <w:sz w:val="18"/>
          <w:szCs w:val="18"/>
          <w:lang w:val="ru-RU"/>
        </w:rPr>
        <w:t>Правил</w:t>
      </w:r>
      <w:r w:rsidR="00441DE8">
        <w:rPr>
          <w:rFonts w:ascii="Garamond" w:hAnsi="Garamond" w:cs="Garamond"/>
          <w:sz w:val="18"/>
          <w:szCs w:val="18"/>
          <w:lang w:val="ru-RU"/>
        </w:rPr>
        <w:t xml:space="preserve"> на дату подачи настоящего з</w:t>
      </w:r>
      <w:r w:rsidRPr="00082641">
        <w:rPr>
          <w:rFonts w:ascii="Garamond" w:hAnsi="Garamond" w:cs="Garamond"/>
          <w:sz w:val="18"/>
          <w:szCs w:val="18"/>
          <w:lang w:val="ru-RU"/>
        </w:rPr>
        <w:t>аявления:</w:t>
      </w:r>
    </w:p>
    <w:p w:rsidR="00D5696C" w:rsidRPr="002A12B6"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DA0385" w:rsidRDefault="004B05D9">
      <w:pPr>
        <w:widowControl w:val="0"/>
        <w:autoSpaceDE w:val="0"/>
        <w:autoSpaceDN w:val="0"/>
        <w:adjustRightInd w:val="0"/>
        <w:spacing w:after="0" w:line="240" w:lineRule="auto"/>
        <w:ind w:left="2841"/>
        <w:rPr>
          <w:rFonts w:ascii="Times New Roman" w:hAnsi="Times New Roman" w:cs="Times New Roman"/>
          <w:sz w:val="16"/>
          <w:szCs w:val="16"/>
        </w:rPr>
      </w:pPr>
      <w:r w:rsidRPr="00DA0385">
        <w:rPr>
          <w:rFonts w:ascii="Times New Roman" w:hAnsi="Times New Roman" w:cs="Times New Roman"/>
          <w:iCs/>
          <w:sz w:val="16"/>
          <w:szCs w:val="16"/>
        </w:rPr>
        <w:t>(необходимо</w:t>
      </w:r>
      <w:r w:rsidR="00AF6617">
        <w:rPr>
          <w:rFonts w:ascii="Times New Roman" w:hAnsi="Times New Roman" w:cs="Times New Roman"/>
          <w:iCs/>
          <w:sz w:val="16"/>
          <w:szCs w:val="16"/>
          <w:lang w:val="ru-RU"/>
        </w:rPr>
        <w:t xml:space="preserve"> </w:t>
      </w:r>
      <w:r w:rsidRPr="00DA0385">
        <w:rPr>
          <w:rFonts w:ascii="Times New Roman" w:hAnsi="Times New Roman" w:cs="Times New Roman"/>
          <w:iCs/>
          <w:sz w:val="16"/>
          <w:szCs w:val="16"/>
        </w:rPr>
        <w:t>отметить</w:t>
      </w:r>
      <w:r w:rsidR="00AF6617">
        <w:rPr>
          <w:rFonts w:ascii="Times New Roman" w:hAnsi="Times New Roman" w:cs="Times New Roman"/>
          <w:iCs/>
          <w:sz w:val="16"/>
          <w:szCs w:val="16"/>
          <w:lang w:val="ru-RU"/>
        </w:rPr>
        <w:t xml:space="preserve"> </w:t>
      </w:r>
      <w:r w:rsidRPr="00DA0385">
        <w:rPr>
          <w:rFonts w:ascii="Times New Roman" w:hAnsi="Times New Roman" w:cs="Times New Roman"/>
          <w:iCs/>
          <w:sz w:val="16"/>
          <w:szCs w:val="16"/>
        </w:rPr>
        <w:t>один</w:t>
      </w:r>
      <w:r w:rsidR="00AF6617">
        <w:rPr>
          <w:rFonts w:ascii="Times New Roman" w:hAnsi="Times New Roman" w:cs="Times New Roman"/>
          <w:iCs/>
          <w:sz w:val="16"/>
          <w:szCs w:val="16"/>
          <w:lang w:val="ru-RU"/>
        </w:rPr>
        <w:t xml:space="preserve"> </w:t>
      </w:r>
      <w:r w:rsidRPr="00DA0385">
        <w:rPr>
          <w:rFonts w:ascii="Times New Roman" w:hAnsi="Times New Roman" w:cs="Times New Roman"/>
          <w:iCs/>
          <w:sz w:val="16"/>
          <w:szCs w:val="16"/>
        </w:rPr>
        <w:t>пункт)</w:t>
      </w:r>
    </w:p>
    <w:p w:rsidR="00D5696C" w:rsidRDefault="00D5696C">
      <w:pPr>
        <w:widowControl w:val="0"/>
        <w:autoSpaceDE w:val="0"/>
        <w:autoSpaceDN w:val="0"/>
        <w:adjustRightInd w:val="0"/>
        <w:spacing w:after="0" w:line="43" w:lineRule="exact"/>
        <w:rPr>
          <w:rFonts w:ascii="Times New Roman" w:hAnsi="Times New Roman" w:cs="Times New Roman"/>
          <w:sz w:val="24"/>
          <w:szCs w:val="24"/>
        </w:rPr>
      </w:pPr>
    </w:p>
    <w:p w:rsidR="00D5696C" w:rsidRDefault="00D5696C">
      <w:pPr>
        <w:widowControl w:val="0"/>
        <w:autoSpaceDE w:val="0"/>
        <w:autoSpaceDN w:val="0"/>
        <w:adjustRightInd w:val="0"/>
        <w:spacing w:after="0" w:line="38" w:lineRule="exact"/>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3"/>
      </w:tblGrid>
      <w:tr w:rsidR="003D7C41" w:rsidRPr="004469D1" w:rsidTr="00082641">
        <w:trPr>
          <w:trHeight w:val="769"/>
        </w:trPr>
        <w:tc>
          <w:tcPr>
            <w:tcW w:w="4788" w:type="dxa"/>
          </w:tcPr>
          <w:p w:rsidR="003D7C41" w:rsidRPr="003D7C41" w:rsidRDefault="003D7C41" w:rsidP="00E72696">
            <w:pPr>
              <w:spacing w:before="120"/>
              <w:jc w:val="center"/>
              <w:rPr>
                <w:rFonts w:ascii="Times New Roman" w:hAnsi="Times New Roman" w:cs="Times New Roman"/>
                <w:sz w:val="16"/>
                <w:szCs w:val="16"/>
              </w:rPr>
            </w:pPr>
            <w:r w:rsidRPr="003D7C41">
              <w:rPr>
                <w:rFonts w:ascii="Times New Roman" w:hAnsi="Times New Roman" w:cs="Times New Roman"/>
                <w:sz w:val="16"/>
                <w:szCs w:val="16"/>
              </w:rPr>
              <w:t>СОДЕРЖАНИЕ ТРЕБОВАНИЯ</w:t>
            </w:r>
          </w:p>
        </w:tc>
        <w:tc>
          <w:tcPr>
            <w:tcW w:w="4783" w:type="dxa"/>
          </w:tcPr>
          <w:p w:rsidR="003D7C41" w:rsidRPr="003D7C41" w:rsidRDefault="003D7C41" w:rsidP="00E72696">
            <w:pPr>
              <w:spacing w:before="120"/>
              <w:jc w:val="center"/>
              <w:rPr>
                <w:rFonts w:ascii="Times New Roman" w:hAnsi="Times New Roman" w:cs="Times New Roman"/>
                <w:sz w:val="16"/>
                <w:szCs w:val="16"/>
                <w:lang w:val="ru-RU"/>
              </w:rPr>
            </w:pPr>
            <w:r w:rsidRPr="003D7C41">
              <w:rPr>
                <w:rFonts w:ascii="Times New Roman" w:hAnsi="Times New Roman" w:cs="Times New Roman"/>
                <w:sz w:val="16"/>
                <w:szCs w:val="16"/>
                <w:lang w:val="ru-RU"/>
              </w:rPr>
              <w:t>ПОДТВЕРЖДАЮЩИЕ ТРЕБОВАНИЕ ДОКУМЕНТЫ</w:t>
            </w:r>
          </w:p>
          <w:p w:rsidR="003D7C41" w:rsidRPr="003D7C41" w:rsidRDefault="003D7C41" w:rsidP="00E72696">
            <w:pPr>
              <w:jc w:val="center"/>
              <w:rPr>
                <w:rFonts w:ascii="Times New Roman" w:hAnsi="Times New Roman" w:cs="Times New Roman"/>
                <w:sz w:val="16"/>
                <w:szCs w:val="16"/>
                <w:lang w:val="ru-RU"/>
              </w:rPr>
            </w:pPr>
            <w:r w:rsidRPr="003D7C41">
              <w:rPr>
                <w:rFonts w:ascii="Times New Roman" w:hAnsi="Times New Roman" w:cs="Times New Roman"/>
                <w:sz w:val="16"/>
                <w:szCs w:val="16"/>
                <w:lang w:val="ru-RU"/>
              </w:rPr>
              <w:t>(Наименование документа, количество листов)</w:t>
            </w:r>
          </w:p>
        </w:tc>
      </w:tr>
      <w:tr w:rsidR="003D7C41" w:rsidRPr="00EC525E" w:rsidTr="00082641">
        <w:trPr>
          <w:trHeight w:val="888"/>
        </w:trPr>
        <w:tc>
          <w:tcPr>
            <w:tcW w:w="4788" w:type="dxa"/>
          </w:tcPr>
          <w:p w:rsidR="003D7C41" w:rsidRPr="00EC525E" w:rsidRDefault="003D7C41" w:rsidP="00E72696">
            <w:pPr>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владение ценными бумагами и (или) общий размер обязательств из договоров, являющихся производными финансовыми инструментами, и заключенных за счет лица, общая стоимость которых составляет ____________ руб. </w:t>
            </w:r>
            <w:r w:rsidRPr="00EC525E">
              <w:rPr>
                <w:rFonts w:ascii="Times New Roman" w:hAnsi="Times New Roman" w:cs="Times New Roman"/>
                <w:sz w:val="12"/>
                <w:szCs w:val="12"/>
                <w:lang w:val="ru-RU"/>
              </w:rPr>
              <w:t>(не</w:t>
            </w:r>
            <w:r w:rsidR="00AF6617">
              <w:rPr>
                <w:rFonts w:ascii="Times New Roman" w:hAnsi="Times New Roman" w:cs="Times New Roman"/>
                <w:sz w:val="12"/>
                <w:szCs w:val="12"/>
                <w:lang w:val="ru-RU"/>
              </w:rPr>
              <w:t xml:space="preserve"> </w:t>
            </w:r>
            <w:r w:rsidRPr="00EC525E">
              <w:rPr>
                <w:rFonts w:ascii="Times New Roman" w:hAnsi="Times New Roman" w:cs="Times New Roman"/>
                <w:sz w:val="12"/>
                <w:szCs w:val="12"/>
                <w:lang w:val="ru-RU"/>
              </w:rPr>
              <w:t>менее 6 миллионов</w:t>
            </w:r>
            <w:r w:rsidR="00AF6617">
              <w:rPr>
                <w:rFonts w:ascii="Times New Roman" w:hAnsi="Times New Roman" w:cs="Times New Roman"/>
                <w:sz w:val="12"/>
                <w:szCs w:val="12"/>
                <w:lang w:val="ru-RU"/>
              </w:rPr>
              <w:t xml:space="preserve"> </w:t>
            </w:r>
            <w:r w:rsidRPr="00EC525E">
              <w:rPr>
                <w:rFonts w:ascii="Times New Roman" w:hAnsi="Times New Roman" w:cs="Times New Roman"/>
                <w:sz w:val="12"/>
                <w:szCs w:val="12"/>
                <w:lang w:val="ru-RU"/>
              </w:rPr>
              <w:t>рублей).</w:t>
            </w:r>
          </w:p>
        </w:tc>
        <w:tc>
          <w:tcPr>
            <w:tcW w:w="4783" w:type="dxa"/>
          </w:tcPr>
          <w:p w:rsidR="003D7C41" w:rsidRPr="00EC525E" w:rsidRDefault="003D7C41" w:rsidP="00E72696">
            <w:pPr>
              <w:jc w:val="both"/>
              <w:rPr>
                <w:rFonts w:ascii="Times New Roman" w:hAnsi="Times New Roman" w:cs="Times New Roman"/>
                <w:sz w:val="12"/>
                <w:szCs w:val="12"/>
                <w:lang w:val="ru-RU"/>
              </w:rPr>
            </w:pPr>
          </w:p>
        </w:tc>
      </w:tr>
      <w:tr w:rsidR="003D7C41" w:rsidRPr="004469D1" w:rsidTr="00DA0385">
        <w:trPr>
          <w:trHeight w:val="1247"/>
        </w:trPr>
        <w:tc>
          <w:tcPr>
            <w:tcW w:w="4788" w:type="dxa"/>
          </w:tcPr>
          <w:p w:rsidR="003D7C41" w:rsidRPr="00082641" w:rsidRDefault="003D7C41" w:rsidP="00E72696">
            <w:pPr>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опыт работы в российской и (или) иностранной организации, которая осуществляла сделки с ценными бумагами и (или) заключала договоры, являющиеся производными финансовыми инструментами:</w:t>
            </w:r>
          </w:p>
          <w:p w:rsidR="003D7C41" w:rsidRPr="00082641" w:rsidRDefault="003D7C41" w:rsidP="00E72696">
            <w:pPr>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не менее 2 лет, если такая организация (организации) является квалифицированным инвестором в силу пункта 2 статьи 51.2 Федерального закона «О рынке ценных бумаг»;  </w:t>
            </w: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не менее 3 лет в иных случаях.</w:t>
            </w:r>
          </w:p>
        </w:tc>
        <w:tc>
          <w:tcPr>
            <w:tcW w:w="4783" w:type="dxa"/>
          </w:tcPr>
          <w:p w:rsidR="003D7C41" w:rsidRPr="00082641" w:rsidRDefault="003D7C41" w:rsidP="00E72696">
            <w:pPr>
              <w:jc w:val="both"/>
              <w:rPr>
                <w:rFonts w:ascii="Times New Roman" w:hAnsi="Times New Roman" w:cs="Times New Roman"/>
                <w:sz w:val="12"/>
                <w:szCs w:val="12"/>
                <w:lang w:val="ru-RU"/>
              </w:rPr>
            </w:pPr>
          </w:p>
        </w:tc>
      </w:tr>
      <w:tr w:rsidR="003D7C41" w:rsidRPr="00EC525E" w:rsidTr="00082641">
        <w:trPr>
          <w:trHeight w:val="646"/>
        </w:trPr>
        <w:tc>
          <w:tcPr>
            <w:tcW w:w="4788" w:type="dxa"/>
          </w:tcPr>
          <w:p w:rsidR="003D7C41" w:rsidRPr="00EC525E" w:rsidRDefault="003D7C41" w:rsidP="00E72696">
            <w:pPr>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совершение сделок с ценными бумагами и (или) заключение договоров, являющихся производными финансовыми инструментами за последние четыре квартала в среднем не реже 10 раз в квартал, но не реже одного раза в месяц, совокупная цена которых составила _____________ руб. </w:t>
            </w:r>
            <w:r w:rsidRPr="00EC525E">
              <w:rPr>
                <w:rFonts w:ascii="Times New Roman" w:hAnsi="Times New Roman" w:cs="Times New Roman"/>
                <w:sz w:val="12"/>
                <w:szCs w:val="12"/>
                <w:lang w:val="ru-RU"/>
              </w:rPr>
              <w:t>(не</w:t>
            </w:r>
            <w:r w:rsidR="00A914EE">
              <w:rPr>
                <w:rFonts w:ascii="Times New Roman" w:hAnsi="Times New Roman" w:cs="Times New Roman"/>
                <w:sz w:val="12"/>
                <w:szCs w:val="12"/>
                <w:lang w:val="ru-RU"/>
              </w:rPr>
              <w:t xml:space="preserve"> </w:t>
            </w:r>
            <w:r w:rsidRPr="00EC525E">
              <w:rPr>
                <w:rFonts w:ascii="Times New Roman" w:hAnsi="Times New Roman" w:cs="Times New Roman"/>
                <w:sz w:val="12"/>
                <w:szCs w:val="12"/>
                <w:lang w:val="ru-RU"/>
              </w:rPr>
              <w:t>менее</w:t>
            </w:r>
            <w:r w:rsidR="00A914EE">
              <w:rPr>
                <w:rFonts w:ascii="Times New Roman" w:hAnsi="Times New Roman" w:cs="Times New Roman"/>
                <w:sz w:val="12"/>
                <w:szCs w:val="12"/>
                <w:lang w:val="ru-RU"/>
              </w:rPr>
              <w:t xml:space="preserve"> </w:t>
            </w:r>
            <w:r w:rsidRPr="00EC525E">
              <w:rPr>
                <w:rFonts w:ascii="Times New Roman" w:hAnsi="Times New Roman" w:cs="Times New Roman"/>
                <w:sz w:val="12"/>
                <w:szCs w:val="12"/>
                <w:lang w:val="ru-RU"/>
              </w:rPr>
              <w:t>6  миллионов</w:t>
            </w:r>
            <w:r w:rsidR="00AF6617">
              <w:rPr>
                <w:rFonts w:ascii="Times New Roman" w:hAnsi="Times New Roman" w:cs="Times New Roman"/>
                <w:sz w:val="12"/>
                <w:szCs w:val="12"/>
                <w:lang w:val="ru-RU"/>
              </w:rPr>
              <w:t xml:space="preserve"> </w:t>
            </w:r>
            <w:r w:rsidRPr="00EC525E">
              <w:rPr>
                <w:rFonts w:ascii="Times New Roman" w:hAnsi="Times New Roman" w:cs="Times New Roman"/>
                <w:sz w:val="12"/>
                <w:szCs w:val="12"/>
                <w:lang w:val="ru-RU"/>
              </w:rPr>
              <w:t>рублей)</w:t>
            </w:r>
          </w:p>
        </w:tc>
        <w:tc>
          <w:tcPr>
            <w:tcW w:w="4783" w:type="dxa"/>
          </w:tcPr>
          <w:p w:rsidR="003D7C41" w:rsidRPr="00EC525E" w:rsidRDefault="003D7C41" w:rsidP="00E72696">
            <w:pPr>
              <w:jc w:val="both"/>
              <w:rPr>
                <w:rFonts w:ascii="Times New Roman" w:hAnsi="Times New Roman" w:cs="Times New Roman"/>
                <w:sz w:val="12"/>
                <w:szCs w:val="12"/>
                <w:lang w:val="ru-RU"/>
              </w:rPr>
            </w:pPr>
          </w:p>
        </w:tc>
      </w:tr>
      <w:tr w:rsidR="003D7C41" w:rsidRPr="00A914EE" w:rsidTr="00E72696">
        <w:tc>
          <w:tcPr>
            <w:tcW w:w="4788" w:type="dxa"/>
          </w:tcPr>
          <w:p w:rsidR="003D7C41" w:rsidRPr="00082641" w:rsidRDefault="003D7C41" w:rsidP="007C20AC">
            <w:pPr>
              <w:autoSpaceDE w:val="0"/>
              <w:autoSpaceDN w:val="0"/>
              <w:adjustRightInd w:val="0"/>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размер принадлежащего лицу имущества,</w:t>
            </w:r>
            <w:r w:rsidR="007C20AC">
              <w:rPr>
                <w:rFonts w:ascii="Times New Roman" w:hAnsi="Times New Roman" w:cs="Times New Roman"/>
                <w:sz w:val="12"/>
                <w:szCs w:val="12"/>
                <w:lang w:val="ru-RU"/>
              </w:rPr>
              <w:t xml:space="preserve"> указанного в </w:t>
            </w:r>
            <w:r w:rsidRPr="00082641">
              <w:rPr>
                <w:rFonts w:ascii="Times New Roman" w:hAnsi="Times New Roman" w:cs="Times New Roman"/>
                <w:sz w:val="12"/>
                <w:szCs w:val="12"/>
                <w:lang w:val="ru-RU"/>
              </w:rPr>
              <w:t>пункт</w:t>
            </w:r>
            <w:r w:rsidR="007C20AC">
              <w:rPr>
                <w:rFonts w:ascii="Times New Roman" w:hAnsi="Times New Roman" w:cs="Times New Roman"/>
                <w:sz w:val="12"/>
                <w:szCs w:val="12"/>
                <w:lang w:val="ru-RU"/>
              </w:rPr>
              <w:t>е</w:t>
            </w:r>
            <w:r w:rsidRPr="00082641">
              <w:rPr>
                <w:rFonts w:ascii="Times New Roman" w:hAnsi="Times New Roman" w:cs="Times New Roman"/>
                <w:sz w:val="12"/>
                <w:szCs w:val="12"/>
                <w:lang w:val="ru-RU"/>
              </w:rPr>
              <w:t xml:space="preserve"> 2.1.</w:t>
            </w:r>
            <w:r w:rsidR="007C20AC">
              <w:rPr>
                <w:rFonts w:ascii="Times New Roman" w:hAnsi="Times New Roman" w:cs="Times New Roman"/>
                <w:sz w:val="12"/>
                <w:szCs w:val="12"/>
                <w:lang w:val="ru-RU"/>
              </w:rPr>
              <w:t>4</w:t>
            </w:r>
            <w:r w:rsidR="00A914EE">
              <w:rPr>
                <w:rFonts w:ascii="Times New Roman" w:hAnsi="Times New Roman" w:cs="Times New Roman"/>
                <w:sz w:val="12"/>
                <w:szCs w:val="12"/>
                <w:lang w:val="ru-RU"/>
              </w:rPr>
              <w:t>.-</w:t>
            </w:r>
            <w:r w:rsidR="007C20AC">
              <w:rPr>
                <w:rFonts w:ascii="Times New Roman" w:hAnsi="Times New Roman" w:cs="Times New Roman"/>
                <w:sz w:val="12"/>
                <w:szCs w:val="12"/>
                <w:lang w:val="ru-RU"/>
              </w:rPr>
              <w:t>Правил</w:t>
            </w:r>
            <w:r w:rsidRPr="00082641">
              <w:rPr>
                <w:rFonts w:ascii="Times New Roman" w:hAnsi="Times New Roman" w:cs="Times New Roman"/>
                <w:sz w:val="12"/>
                <w:szCs w:val="12"/>
                <w:lang w:val="ru-RU"/>
              </w:rPr>
              <w:t xml:space="preserve"> признания лиц квалифицированными инвесторами  составляет ____________ руб. (не менее 6 миллионов рублей)</w:t>
            </w:r>
          </w:p>
        </w:tc>
        <w:tc>
          <w:tcPr>
            <w:tcW w:w="4783" w:type="dxa"/>
          </w:tcPr>
          <w:p w:rsidR="003D7C41" w:rsidRPr="00082641" w:rsidRDefault="003D7C41" w:rsidP="00E72696">
            <w:pPr>
              <w:jc w:val="both"/>
              <w:rPr>
                <w:rFonts w:ascii="Times New Roman" w:hAnsi="Times New Roman" w:cs="Times New Roman"/>
                <w:sz w:val="12"/>
                <w:szCs w:val="12"/>
                <w:lang w:val="ru-RU"/>
              </w:rPr>
            </w:pPr>
          </w:p>
        </w:tc>
      </w:tr>
      <w:tr w:rsidR="003D7C41" w:rsidRPr="004469D1" w:rsidTr="00082641">
        <w:trPr>
          <w:trHeight w:val="371"/>
        </w:trPr>
        <w:tc>
          <w:tcPr>
            <w:tcW w:w="4788" w:type="dxa"/>
          </w:tcPr>
          <w:p w:rsidR="003D7C41" w:rsidRPr="007C20AC" w:rsidRDefault="003D7C41" w:rsidP="007C20AC">
            <w:pPr>
              <w:autoSpaceDE w:val="0"/>
              <w:autoSpaceDN w:val="0"/>
              <w:adjustRightInd w:val="0"/>
              <w:jc w:val="both"/>
              <w:rPr>
                <w:rFonts w:ascii="Times New Roman" w:hAnsi="Times New Roman" w:cs="Times New Roman"/>
                <w:sz w:val="12"/>
                <w:szCs w:val="12"/>
                <w:lang w:val="ru-RU"/>
              </w:rPr>
            </w:pPr>
            <w:r w:rsidRPr="00082641">
              <w:rPr>
                <w:rFonts w:ascii="Times New Roman" w:hAnsi="Times New Roman" w:cs="Times New Roman"/>
                <w:sz w:val="12"/>
                <w:szCs w:val="12"/>
              </w:rPr>
              <w:sym w:font="Symbol" w:char="F097"/>
            </w:r>
            <w:r w:rsidRPr="00082641">
              <w:rPr>
                <w:rFonts w:ascii="Times New Roman" w:hAnsi="Times New Roman" w:cs="Times New Roman"/>
                <w:sz w:val="12"/>
                <w:szCs w:val="12"/>
                <w:lang w:val="ru-RU"/>
              </w:rPr>
              <w:t xml:space="preserve"> наличие образования, аттестата или сертификата, указанного в пункт</w:t>
            </w:r>
            <w:r w:rsidR="007C20AC">
              <w:rPr>
                <w:rFonts w:ascii="Times New Roman" w:hAnsi="Times New Roman" w:cs="Times New Roman"/>
                <w:sz w:val="12"/>
                <w:szCs w:val="12"/>
                <w:lang w:val="ru-RU"/>
              </w:rPr>
              <w:t>е</w:t>
            </w:r>
            <w:r w:rsidRPr="00082641">
              <w:rPr>
                <w:rFonts w:ascii="Times New Roman" w:hAnsi="Times New Roman" w:cs="Times New Roman"/>
                <w:sz w:val="12"/>
                <w:szCs w:val="12"/>
                <w:lang w:val="ru-RU"/>
              </w:rPr>
              <w:t xml:space="preserve"> 2.1.</w:t>
            </w:r>
            <w:r w:rsidR="007C20AC">
              <w:rPr>
                <w:rFonts w:ascii="Times New Roman" w:hAnsi="Times New Roman" w:cs="Times New Roman"/>
                <w:sz w:val="12"/>
                <w:szCs w:val="12"/>
                <w:lang w:val="ru-RU"/>
              </w:rPr>
              <w:t>5</w:t>
            </w:r>
            <w:r w:rsidR="00A914EE">
              <w:rPr>
                <w:rFonts w:ascii="Times New Roman" w:hAnsi="Times New Roman" w:cs="Times New Roman"/>
                <w:sz w:val="12"/>
                <w:szCs w:val="12"/>
                <w:lang w:val="ru-RU"/>
              </w:rPr>
              <w:t>.-</w:t>
            </w:r>
            <w:r w:rsidR="007C20AC">
              <w:rPr>
                <w:rFonts w:ascii="Times New Roman" w:hAnsi="Times New Roman" w:cs="Times New Roman"/>
                <w:sz w:val="12"/>
                <w:szCs w:val="12"/>
                <w:lang w:val="ru-RU"/>
              </w:rPr>
              <w:t>Правил признания Клиентов</w:t>
            </w:r>
            <w:r w:rsidRPr="007C20AC">
              <w:rPr>
                <w:rFonts w:ascii="Times New Roman" w:hAnsi="Times New Roman" w:cs="Times New Roman"/>
                <w:sz w:val="12"/>
                <w:szCs w:val="12"/>
                <w:lang w:val="ru-RU"/>
              </w:rPr>
              <w:t xml:space="preserve"> квалифицированными инвесторами</w:t>
            </w:r>
          </w:p>
        </w:tc>
        <w:tc>
          <w:tcPr>
            <w:tcW w:w="4783" w:type="dxa"/>
          </w:tcPr>
          <w:p w:rsidR="003D7C41" w:rsidRPr="007C20AC" w:rsidRDefault="003D7C41" w:rsidP="00E72696">
            <w:pPr>
              <w:jc w:val="both"/>
              <w:rPr>
                <w:rFonts w:ascii="Times New Roman" w:hAnsi="Times New Roman" w:cs="Times New Roman"/>
                <w:sz w:val="12"/>
                <w:szCs w:val="12"/>
                <w:lang w:val="ru-RU"/>
              </w:rPr>
            </w:pPr>
          </w:p>
        </w:tc>
      </w:tr>
    </w:tbl>
    <w:p w:rsidR="003D7C41" w:rsidRPr="003D7C41" w:rsidRDefault="003D7C41">
      <w:pPr>
        <w:widowControl w:val="0"/>
        <w:autoSpaceDE w:val="0"/>
        <w:autoSpaceDN w:val="0"/>
        <w:adjustRightInd w:val="0"/>
        <w:spacing w:after="0" w:line="38" w:lineRule="exact"/>
        <w:rPr>
          <w:rFonts w:ascii="Times New Roman" w:hAnsi="Times New Roman" w:cs="Times New Roman"/>
          <w:sz w:val="16"/>
          <w:szCs w:val="16"/>
          <w:lang w:val="ru-RU"/>
        </w:rPr>
      </w:pPr>
    </w:p>
    <w:p w:rsidR="003D7C41" w:rsidRPr="003D7C41" w:rsidRDefault="003D7C41">
      <w:pPr>
        <w:widowControl w:val="0"/>
        <w:autoSpaceDE w:val="0"/>
        <w:autoSpaceDN w:val="0"/>
        <w:adjustRightInd w:val="0"/>
        <w:spacing w:after="0" w:line="38" w:lineRule="exact"/>
        <w:rPr>
          <w:rFonts w:ascii="Times New Roman" w:hAnsi="Times New Roman" w:cs="Times New Roman"/>
          <w:sz w:val="16"/>
          <w:szCs w:val="16"/>
          <w:lang w:val="ru-RU"/>
        </w:rPr>
      </w:pPr>
    </w:p>
    <w:p w:rsidR="0013767C" w:rsidRPr="00193BA5" w:rsidRDefault="0013767C" w:rsidP="0013767C">
      <w:pPr>
        <w:pStyle w:val="ConsPlusNormal"/>
        <w:ind w:firstLine="540"/>
        <w:jc w:val="both"/>
        <w:rPr>
          <w:rFonts w:ascii="Times New Roman" w:hAnsi="Times New Roman" w:cs="Times New Roman"/>
          <w:sz w:val="16"/>
          <w:szCs w:val="16"/>
        </w:rPr>
      </w:pPr>
      <w:r w:rsidRPr="00DA0385">
        <w:rPr>
          <w:rFonts w:ascii="Times New Roman" w:hAnsi="Times New Roman" w:cs="Times New Roman"/>
          <w:sz w:val="16"/>
          <w:szCs w:val="16"/>
        </w:rPr>
        <w:t xml:space="preserve">Настоящим подтверждаю, </w:t>
      </w:r>
      <w:r>
        <w:rPr>
          <w:rFonts w:ascii="Times New Roman" w:hAnsi="Times New Roman" w:cs="Times New Roman"/>
          <w:sz w:val="16"/>
          <w:szCs w:val="16"/>
        </w:rPr>
        <w:t>что</w:t>
      </w:r>
      <w:r w:rsidRPr="00193BA5">
        <w:rPr>
          <w:rFonts w:ascii="Times New Roman" w:hAnsi="Times New Roman" w:cs="Times New Roman"/>
          <w:sz w:val="16"/>
          <w:szCs w:val="16"/>
        </w:rPr>
        <w:t xml:space="preserve">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w:t>
      </w:r>
      <w:hyperlink r:id="rId12" w:history="1">
        <w:r w:rsidRPr="0013767C">
          <w:rPr>
            <w:rFonts w:ascii="Times New Roman" w:hAnsi="Times New Roman" w:cs="Times New Roman"/>
            <w:sz w:val="16"/>
            <w:szCs w:val="16"/>
          </w:rPr>
          <w:t>пунктом 2 статьи 19</w:t>
        </w:r>
      </w:hyperlink>
      <w:r w:rsidRPr="00193BA5">
        <w:rPr>
          <w:rFonts w:ascii="Times New Roman" w:hAnsi="Times New Roman" w:cs="Times New Roman"/>
          <w:sz w:val="16"/>
          <w:szCs w:val="16"/>
        </w:rPr>
        <w:t xml:space="preserve"> Федерального закона от 5 марта 1999 года N 46-ФЗ "О защите прав и законных интересов инвесторов на рынке ценных бумаг"</w:t>
      </w:r>
      <w:r>
        <w:rPr>
          <w:rFonts w:ascii="Times New Roman" w:hAnsi="Times New Roman" w:cs="Times New Roman"/>
          <w:sz w:val="16"/>
          <w:szCs w:val="16"/>
        </w:rPr>
        <w:t>(</w:t>
      </w:r>
      <w:r w:rsidRPr="00193BA5">
        <w:rPr>
          <w:rFonts w:ascii="Times New Roman" w:hAnsi="Times New Roman" w:cs="Times New Roman"/>
          <w:sz w:val="16"/>
          <w:szCs w:val="16"/>
        </w:rPr>
        <w:t>с последующими изменениями и дополнениями</w:t>
      </w:r>
      <w:r>
        <w:rPr>
          <w:rFonts w:ascii="Times New Roman" w:hAnsi="Times New Roman" w:cs="Times New Roman"/>
          <w:sz w:val="16"/>
          <w:szCs w:val="16"/>
        </w:rPr>
        <w:t>)</w:t>
      </w:r>
      <w:r w:rsidRPr="00193BA5">
        <w:rPr>
          <w:rFonts w:ascii="Times New Roman" w:hAnsi="Times New Roman" w:cs="Times New Roman"/>
          <w:sz w:val="16"/>
          <w:szCs w:val="16"/>
        </w:rPr>
        <w:t xml:space="preserve"> не осуществляются выплаты компенсаций из феде</w:t>
      </w:r>
      <w:r>
        <w:rPr>
          <w:rFonts w:ascii="Times New Roman" w:hAnsi="Times New Roman" w:cs="Times New Roman"/>
          <w:sz w:val="16"/>
          <w:szCs w:val="16"/>
        </w:rPr>
        <w:t>рального компенсационного фонда.</w:t>
      </w:r>
    </w:p>
    <w:p w:rsidR="00D5696C" w:rsidRPr="00DA0385" w:rsidRDefault="00D5696C">
      <w:pPr>
        <w:widowControl w:val="0"/>
        <w:autoSpaceDE w:val="0"/>
        <w:autoSpaceDN w:val="0"/>
        <w:adjustRightInd w:val="0"/>
        <w:spacing w:after="0" w:line="84" w:lineRule="exact"/>
        <w:rPr>
          <w:rFonts w:ascii="Times New Roman" w:hAnsi="Times New Roman" w:cs="Times New Roman"/>
          <w:sz w:val="16"/>
          <w:szCs w:val="16"/>
          <w:lang w:val="ru-RU"/>
        </w:rPr>
      </w:pPr>
    </w:p>
    <w:p w:rsidR="00D5696C" w:rsidRPr="00DA0385" w:rsidRDefault="004B05D9">
      <w:pPr>
        <w:widowControl w:val="0"/>
        <w:overflowPunct w:val="0"/>
        <w:autoSpaceDE w:val="0"/>
        <w:autoSpaceDN w:val="0"/>
        <w:adjustRightInd w:val="0"/>
        <w:spacing w:after="0" w:line="225" w:lineRule="auto"/>
        <w:ind w:left="1" w:firstLine="566"/>
        <w:jc w:val="both"/>
        <w:rPr>
          <w:rFonts w:ascii="Times New Roman" w:hAnsi="Times New Roman" w:cs="Times New Roman"/>
          <w:sz w:val="16"/>
          <w:szCs w:val="16"/>
          <w:lang w:val="ru-RU"/>
        </w:rPr>
      </w:pPr>
      <w:r w:rsidRPr="00DA0385">
        <w:rPr>
          <w:rFonts w:ascii="Times New Roman" w:hAnsi="Times New Roman" w:cs="Times New Roman"/>
          <w:sz w:val="16"/>
          <w:szCs w:val="16"/>
          <w:lang w:val="ru-RU"/>
        </w:rPr>
        <w:t>Настоящим обязуюсь уведомить Банк о несоблюдении требований, соответствие которым необходимо для признания квалифицированным инвестором. Обязуюсь предоставлять надлежащим образом заверенные документы, подтверждающие соответствие Клиента требованиям, установленным д</w:t>
      </w:r>
      <w:r w:rsidR="00DA0385">
        <w:rPr>
          <w:rFonts w:ascii="Times New Roman" w:hAnsi="Times New Roman" w:cs="Times New Roman"/>
          <w:sz w:val="16"/>
          <w:szCs w:val="16"/>
          <w:lang w:val="ru-RU"/>
        </w:rPr>
        <w:t>ля квалифицированных инвесторов.</w:t>
      </w:r>
    </w:p>
    <w:p w:rsidR="00D5696C" w:rsidRPr="00DA0385" w:rsidRDefault="00D5696C">
      <w:pPr>
        <w:widowControl w:val="0"/>
        <w:autoSpaceDE w:val="0"/>
        <w:autoSpaceDN w:val="0"/>
        <w:adjustRightInd w:val="0"/>
        <w:spacing w:after="0" w:line="91" w:lineRule="exact"/>
        <w:rPr>
          <w:rFonts w:ascii="Times New Roman" w:hAnsi="Times New Roman" w:cs="Times New Roman"/>
          <w:sz w:val="16"/>
          <w:szCs w:val="16"/>
          <w:lang w:val="ru-RU"/>
        </w:rPr>
      </w:pPr>
    </w:p>
    <w:p w:rsidR="00D5696C" w:rsidRPr="00DA0385"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DA0385">
        <w:rPr>
          <w:rFonts w:ascii="Times New Roman" w:hAnsi="Times New Roman" w:cs="Times New Roman"/>
          <w:sz w:val="16"/>
          <w:szCs w:val="16"/>
          <w:lang w:val="ru-RU"/>
        </w:rPr>
        <w:t>Подпись Клиента _____________________/_________________________________/</w:t>
      </w:r>
    </w:p>
    <w:p w:rsidR="00D5696C" w:rsidRPr="00DA0385" w:rsidRDefault="00D5696C">
      <w:pPr>
        <w:widowControl w:val="0"/>
        <w:autoSpaceDE w:val="0"/>
        <w:autoSpaceDN w:val="0"/>
        <w:adjustRightInd w:val="0"/>
        <w:spacing w:after="0" w:line="1" w:lineRule="exact"/>
        <w:rPr>
          <w:rFonts w:ascii="Times New Roman" w:hAnsi="Times New Roman" w:cs="Times New Roman"/>
          <w:sz w:val="16"/>
          <w:szCs w:val="16"/>
          <w:lang w:val="ru-RU"/>
        </w:rPr>
      </w:pPr>
    </w:p>
    <w:p w:rsidR="00D5696C" w:rsidRPr="00DA0385" w:rsidRDefault="004B05D9">
      <w:pPr>
        <w:widowControl w:val="0"/>
        <w:tabs>
          <w:tab w:val="left" w:pos="4941"/>
        </w:tabs>
        <w:autoSpaceDE w:val="0"/>
        <w:autoSpaceDN w:val="0"/>
        <w:adjustRightInd w:val="0"/>
        <w:spacing w:after="0" w:line="240" w:lineRule="auto"/>
        <w:ind w:left="1841"/>
        <w:rPr>
          <w:rFonts w:ascii="Times New Roman" w:hAnsi="Times New Roman" w:cs="Times New Roman"/>
          <w:sz w:val="16"/>
          <w:szCs w:val="16"/>
          <w:lang w:val="ru-RU"/>
        </w:rPr>
      </w:pPr>
      <w:r w:rsidRPr="00DA0385">
        <w:rPr>
          <w:rFonts w:ascii="Times New Roman" w:hAnsi="Times New Roman" w:cs="Times New Roman"/>
          <w:i/>
          <w:iCs/>
          <w:sz w:val="16"/>
          <w:szCs w:val="16"/>
          <w:lang w:val="ru-RU"/>
        </w:rPr>
        <w:t>подпись</w:t>
      </w:r>
      <w:r w:rsidRPr="00DA0385">
        <w:rPr>
          <w:rFonts w:ascii="Times New Roman" w:hAnsi="Times New Roman" w:cs="Times New Roman"/>
          <w:sz w:val="16"/>
          <w:szCs w:val="16"/>
          <w:lang w:val="ru-RU"/>
        </w:rPr>
        <w:tab/>
      </w:r>
      <w:r w:rsidRPr="00DA0385">
        <w:rPr>
          <w:rFonts w:ascii="Times New Roman" w:hAnsi="Times New Roman" w:cs="Times New Roman"/>
          <w:i/>
          <w:iCs/>
          <w:sz w:val="16"/>
          <w:szCs w:val="16"/>
          <w:lang w:val="ru-RU"/>
        </w:rPr>
        <w:t>ФИО</w:t>
      </w:r>
    </w:p>
    <w:p w:rsidR="00D5696C" w:rsidRPr="002A12B6" w:rsidRDefault="00DA0385">
      <w:pPr>
        <w:widowControl w:val="0"/>
        <w:autoSpaceDE w:val="0"/>
        <w:autoSpaceDN w:val="0"/>
        <w:adjustRightInd w:val="0"/>
        <w:spacing w:after="0" w:line="142"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6672" behindDoc="1" locked="0" layoutInCell="0" allowOverlap="1">
            <wp:simplePos x="0" y="0"/>
            <wp:positionH relativeFrom="column">
              <wp:posOffset>-76200</wp:posOffset>
            </wp:positionH>
            <wp:positionV relativeFrom="paragraph">
              <wp:posOffset>33020</wp:posOffset>
            </wp:positionV>
            <wp:extent cx="6447155" cy="796925"/>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duotone>
                        <a:schemeClr val="bg2">
                          <a:shade val="45000"/>
                          <a:satMod val="135000"/>
                        </a:schemeClr>
                        <a:prstClr val="white"/>
                      </a:duotone>
                    </a:blip>
                    <a:srcRect/>
                    <a:stretch>
                      <a:fillRect/>
                    </a:stretch>
                  </pic:blipFill>
                  <pic:spPr bwMode="auto">
                    <a:xfrm>
                      <a:off x="0" y="0"/>
                      <a:ext cx="6447155" cy="796925"/>
                    </a:xfrm>
                    <a:prstGeom prst="rect">
                      <a:avLst/>
                    </a:prstGeom>
                    <a:noFill/>
                  </pic:spPr>
                </pic:pic>
              </a:graphicData>
            </a:graphic>
          </wp:anchor>
        </w:drawing>
      </w:r>
    </w:p>
    <w:p w:rsidR="00D5696C" w:rsidRPr="00DA0385" w:rsidRDefault="004B05D9">
      <w:pPr>
        <w:widowControl w:val="0"/>
        <w:autoSpaceDE w:val="0"/>
        <w:autoSpaceDN w:val="0"/>
        <w:adjustRightInd w:val="0"/>
        <w:spacing w:after="0" w:line="240" w:lineRule="auto"/>
        <w:ind w:left="7721"/>
        <w:rPr>
          <w:rFonts w:ascii="Times New Roman" w:hAnsi="Times New Roman" w:cs="Times New Roman"/>
          <w:sz w:val="16"/>
          <w:szCs w:val="16"/>
          <w:lang w:val="ru-RU"/>
        </w:rPr>
      </w:pPr>
      <w:r w:rsidRPr="00DA0385">
        <w:rPr>
          <w:rFonts w:ascii="Times New Roman" w:hAnsi="Times New Roman" w:cs="Times New Roman"/>
          <w:b/>
          <w:bCs/>
          <w:i/>
          <w:iCs/>
          <w:sz w:val="16"/>
          <w:szCs w:val="16"/>
          <w:lang w:val="ru-RU"/>
        </w:rPr>
        <w:t>для служебных отметок Банка</w:t>
      </w:r>
    </w:p>
    <w:p w:rsidR="00D5696C" w:rsidRPr="00DA0385" w:rsidRDefault="004B05D9">
      <w:pPr>
        <w:widowControl w:val="0"/>
        <w:autoSpaceDE w:val="0"/>
        <w:autoSpaceDN w:val="0"/>
        <w:adjustRightInd w:val="0"/>
        <w:spacing w:after="0" w:line="239" w:lineRule="auto"/>
        <w:ind w:left="1"/>
        <w:rPr>
          <w:rFonts w:ascii="Times New Roman" w:hAnsi="Times New Roman" w:cs="Times New Roman"/>
          <w:sz w:val="16"/>
          <w:szCs w:val="16"/>
          <w:lang w:val="ru-RU"/>
        </w:rPr>
      </w:pPr>
      <w:r w:rsidRPr="00DA0385">
        <w:rPr>
          <w:rFonts w:ascii="Times New Roman" w:hAnsi="Times New Roman" w:cs="Times New Roman"/>
          <w:sz w:val="16"/>
          <w:szCs w:val="16"/>
          <w:lang w:val="ru-RU"/>
        </w:rPr>
        <w:t>Заявление и документы приняты. Дата приема заявления «____»____________20___г.</w:t>
      </w:r>
    </w:p>
    <w:p w:rsidR="00D5696C" w:rsidRPr="00DA0385" w:rsidRDefault="00D5696C">
      <w:pPr>
        <w:widowControl w:val="0"/>
        <w:autoSpaceDE w:val="0"/>
        <w:autoSpaceDN w:val="0"/>
        <w:adjustRightInd w:val="0"/>
        <w:spacing w:after="0" w:line="1" w:lineRule="exact"/>
        <w:rPr>
          <w:rFonts w:ascii="Times New Roman" w:hAnsi="Times New Roman" w:cs="Times New Roman"/>
          <w:sz w:val="16"/>
          <w:szCs w:val="16"/>
          <w:lang w:val="ru-RU"/>
        </w:rPr>
      </w:pPr>
    </w:p>
    <w:p w:rsidR="00D5696C" w:rsidRPr="00DA0385"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DA0385">
        <w:rPr>
          <w:rFonts w:ascii="Times New Roman" w:hAnsi="Times New Roman" w:cs="Times New Roman"/>
          <w:sz w:val="16"/>
          <w:szCs w:val="16"/>
          <w:lang w:val="ru-RU"/>
        </w:rPr>
        <w:t>Заявление принял _____________________/_________________________________/</w:t>
      </w:r>
    </w:p>
    <w:p w:rsidR="00D5696C" w:rsidRPr="00DA0385" w:rsidRDefault="00D5696C">
      <w:pPr>
        <w:widowControl w:val="0"/>
        <w:autoSpaceDE w:val="0"/>
        <w:autoSpaceDN w:val="0"/>
        <w:adjustRightInd w:val="0"/>
        <w:spacing w:after="0" w:line="2" w:lineRule="exact"/>
        <w:rPr>
          <w:rFonts w:ascii="Times New Roman" w:hAnsi="Times New Roman" w:cs="Times New Roman"/>
          <w:sz w:val="16"/>
          <w:szCs w:val="16"/>
          <w:lang w:val="ru-RU"/>
        </w:rPr>
      </w:pPr>
    </w:p>
    <w:p w:rsidR="00D5696C" w:rsidRPr="00DA0385" w:rsidRDefault="004B05D9">
      <w:pPr>
        <w:widowControl w:val="0"/>
        <w:tabs>
          <w:tab w:val="left" w:pos="3921"/>
        </w:tabs>
        <w:autoSpaceDE w:val="0"/>
        <w:autoSpaceDN w:val="0"/>
        <w:adjustRightInd w:val="0"/>
        <w:spacing w:after="0" w:line="240" w:lineRule="auto"/>
        <w:ind w:left="1541"/>
        <w:rPr>
          <w:rFonts w:ascii="Times New Roman" w:hAnsi="Times New Roman" w:cs="Times New Roman"/>
          <w:sz w:val="16"/>
          <w:szCs w:val="16"/>
          <w:lang w:val="ru-RU"/>
        </w:rPr>
      </w:pPr>
      <w:r w:rsidRPr="00DA0385">
        <w:rPr>
          <w:rFonts w:ascii="Times New Roman" w:hAnsi="Times New Roman" w:cs="Times New Roman"/>
          <w:sz w:val="16"/>
          <w:szCs w:val="16"/>
          <w:lang w:val="ru-RU"/>
        </w:rPr>
        <w:t>подпись  сотрудника</w:t>
      </w:r>
      <w:r w:rsidRPr="00DA0385">
        <w:rPr>
          <w:rFonts w:ascii="Times New Roman" w:hAnsi="Times New Roman" w:cs="Times New Roman"/>
          <w:sz w:val="16"/>
          <w:szCs w:val="16"/>
          <w:lang w:val="ru-RU"/>
        </w:rPr>
        <w:tab/>
        <w:t>ФИО сотрудника</w:t>
      </w:r>
    </w:p>
    <w:p w:rsidR="00D5696C" w:rsidRPr="002A12B6" w:rsidRDefault="00D5696C" w:rsidP="00082641">
      <w:pPr>
        <w:widowControl w:val="0"/>
        <w:autoSpaceDE w:val="0"/>
        <w:autoSpaceDN w:val="0"/>
        <w:adjustRightInd w:val="0"/>
        <w:spacing w:after="0" w:line="240" w:lineRule="auto"/>
        <w:ind w:left="9781"/>
        <w:rPr>
          <w:rFonts w:ascii="Times New Roman" w:hAnsi="Times New Roman" w:cs="Times New Roman"/>
          <w:sz w:val="24"/>
          <w:szCs w:val="24"/>
          <w:lang w:val="ru-RU"/>
        </w:rPr>
        <w:sectPr w:rsidR="00D5696C" w:rsidRPr="002A12B6" w:rsidSect="003235C4">
          <w:footerReference w:type="default" r:id="rId14"/>
          <w:pgSz w:w="11906" w:h="16838"/>
          <w:pgMar w:top="993" w:right="1133" w:bottom="1276" w:left="1419" w:header="720" w:footer="720" w:gutter="0"/>
          <w:cols w:space="720" w:equalWidth="0">
            <w:col w:w="9354"/>
          </w:cols>
          <w:noEndnote/>
        </w:sectPr>
      </w:pPr>
    </w:p>
    <w:p w:rsidR="0050671B" w:rsidRDefault="0050671B">
      <w:pPr>
        <w:widowControl w:val="0"/>
        <w:overflowPunct w:val="0"/>
        <w:autoSpaceDE w:val="0"/>
        <w:autoSpaceDN w:val="0"/>
        <w:adjustRightInd w:val="0"/>
        <w:spacing w:after="0" w:line="219" w:lineRule="auto"/>
        <w:ind w:left="5281" w:firstLine="3421"/>
        <w:rPr>
          <w:rFonts w:ascii="Garamond" w:hAnsi="Garamond" w:cs="Garamond"/>
          <w:sz w:val="16"/>
          <w:szCs w:val="16"/>
          <w:lang w:val="ru-RU"/>
        </w:rPr>
      </w:pPr>
      <w:bookmarkStart w:id="13" w:name="page15"/>
      <w:bookmarkEnd w:id="13"/>
    </w:p>
    <w:p w:rsidR="0050671B" w:rsidRDefault="0050671B">
      <w:pPr>
        <w:widowControl w:val="0"/>
        <w:overflowPunct w:val="0"/>
        <w:autoSpaceDE w:val="0"/>
        <w:autoSpaceDN w:val="0"/>
        <w:adjustRightInd w:val="0"/>
        <w:spacing w:after="0" w:line="219" w:lineRule="auto"/>
        <w:ind w:left="5281" w:firstLine="3421"/>
        <w:rPr>
          <w:rFonts w:ascii="Garamond" w:hAnsi="Garamond" w:cs="Garamond"/>
          <w:sz w:val="16"/>
          <w:szCs w:val="16"/>
          <w:lang w:val="ru-RU"/>
        </w:rPr>
      </w:pPr>
    </w:p>
    <w:p w:rsidR="0050671B" w:rsidRPr="002C371D" w:rsidRDefault="0050671B">
      <w:pPr>
        <w:widowControl w:val="0"/>
        <w:overflowPunct w:val="0"/>
        <w:autoSpaceDE w:val="0"/>
        <w:autoSpaceDN w:val="0"/>
        <w:adjustRightInd w:val="0"/>
        <w:spacing w:after="0" w:line="219" w:lineRule="auto"/>
        <w:ind w:left="5281" w:firstLine="3421"/>
        <w:rPr>
          <w:rFonts w:ascii="Times New Roman" w:hAnsi="Times New Roman" w:cs="Times New Roman"/>
          <w:sz w:val="16"/>
          <w:szCs w:val="16"/>
          <w:lang w:val="ru-RU"/>
        </w:rPr>
      </w:pPr>
    </w:p>
    <w:p w:rsidR="00D5696C" w:rsidRPr="002C371D" w:rsidRDefault="004B05D9" w:rsidP="0050671B">
      <w:pPr>
        <w:widowControl w:val="0"/>
        <w:overflowPunct w:val="0"/>
        <w:autoSpaceDE w:val="0"/>
        <w:autoSpaceDN w:val="0"/>
        <w:adjustRightInd w:val="0"/>
        <w:spacing w:after="0" w:line="219" w:lineRule="auto"/>
        <w:ind w:left="6379"/>
        <w:jc w:val="right"/>
        <w:rPr>
          <w:rFonts w:ascii="Times New Roman" w:hAnsi="Times New Roman" w:cs="Times New Roman"/>
          <w:sz w:val="16"/>
          <w:szCs w:val="16"/>
          <w:lang w:val="ru-RU"/>
        </w:rPr>
      </w:pPr>
      <w:r w:rsidRPr="002C371D">
        <w:rPr>
          <w:rFonts w:ascii="Times New Roman" w:hAnsi="Times New Roman" w:cs="Times New Roman"/>
          <w:sz w:val="16"/>
          <w:szCs w:val="16"/>
          <w:lang w:val="ru-RU"/>
        </w:rPr>
        <w:t>Приложение № 2 к Правилам признания клиентов квалифицированными инвесторами</w:t>
      </w:r>
    </w:p>
    <w:p w:rsidR="00D5696C" w:rsidRPr="0050671B" w:rsidRDefault="004B05D9">
      <w:pPr>
        <w:widowControl w:val="0"/>
        <w:autoSpaceDE w:val="0"/>
        <w:autoSpaceDN w:val="0"/>
        <w:adjustRightInd w:val="0"/>
        <w:spacing w:after="0" w:line="238" w:lineRule="auto"/>
        <w:ind w:left="1"/>
        <w:rPr>
          <w:rFonts w:ascii="Times New Roman" w:hAnsi="Times New Roman" w:cs="Times New Roman"/>
          <w:sz w:val="16"/>
          <w:szCs w:val="16"/>
          <w:lang w:val="ru-RU"/>
        </w:rPr>
      </w:pPr>
      <w:r w:rsidRPr="0050671B">
        <w:rPr>
          <w:rFonts w:ascii="Times New Roman" w:hAnsi="Times New Roman" w:cs="Times New Roman"/>
          <w:bCs/>
          <w:sz w:val="16"/>
          <w:szCs w:val="16"/>
          <w:lang w:val="ru-RU"/>
        </w:rPr>
        <w:t>ОФОРМЛЯЕТСЯ НА БЛАНКЕ ОРГАНИЗАЦИИ</w:t>
      </w:r>
    </w:p>
    <w:p w:rsidR="000E463E" w:rsidRDefault="000E463E">
      <w:pPr>
        <w:widowControl w:val="0"/>
        <w:autoSpaceDE w:val="0"/>
        <w:autoSpaceDN w:val="0"/>
        <w:adjustRightInd w:val="0"/>
        <w:spacing w:after="0" w:line="136" w:lineRule="exact"/>
        <w:rPr>
          <w:rFonts w:ascii="Times New Roman" w:hAnsi="Times New Roman" w:cs="Times New Roman"/>
          <w:sz w:val="24"/>
          <w:szCs w:val="24"/>
          <w:lang w:val="ru-RU"/>
        </w:rPr>
      </w:pPr>
    </w:p>
    <w:p w:rsidR="000E463E" w:rsidRPr="002A12B6" w:rsidRDefault="000E463E">
      <w:pPr>
        <w:widowControl w:val="0"/>
        <w:autoSpaceDE w:val="0"/>
        <w:autoSpaceDN w:val="0"/>
        <w:adjustRightInd w:val="0"/>
        <w:spacing w:after="0" w:line="136" w:lineRule="exact"/>
        <w:rPr>
          <w:rFonts w:ascii="Times New Roman" w:hAnsi="Times New Roman" w:cs="Times New Roman"/>
          <w:sz w:val="24"/>
          <w:szCs w:val="24"/>
          <w:lang w:val="ru-RU"/>
        </w:rPr>
      </w:pPr>
    </w:p>
    <w:p w:rsidR="00D5696C" w:rsidRPr="002C371D" w:rsidRDefault="004B05D9">
      <w:pPr>
        <w:widowControl w:val="0"/>
        <w:autoSpaceDE w:val="0"/>
        <w:autoSpaceDN w:val="0"/>
        <w:adjustRightInd w:val="0"/>
        <w:spacing w:after="0" w:line="240" w:lineRule="auto"/>
        <w:ind w:left="3021"/>
        <w:rPr>
          <w:rFonts w:ascii="Times New Roman" w:hAnsi="Times New Roman" w:cs="Times New Roman"/>
          <w:sz w:val="24"/>
          <w:szCs w:val="24"/>
          <w:lang w:val="ru-RU"/>
        </w:rPr>
      </w:pPr>
      <w:r w:rsidRPr="002C371D">
        <w:rPr>
          <w:rFonts w:ascii="Times New Roman" w:hAnsi="Times New Roman" w:cs="Times New Roman"/>
          <w:b/>
          <w:bCs/>
          <w:sz w:val="20"/>
          <w:szCs w:val="20"/>
          <w:lang w:val="ru-RU"/>
        </w:rPr>
        <w:t>ЗАЯВЛЕНИЕ ЮРИДИЧЕСКОГО ЛИЦА</w:t>
      </w:r>
    </w:p>
    <w:p w:rsidR="00D5696C" w:rsidRPr="002C371D"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2C371D" w:rsidRDefault="004B05D9">
      <w:pPr>
        <w:widowControl w:val="0"/>
        <w:numPr>
          <w:ilvl w:val="0"/>
          <w:numId w:val="24"/>
        </w:numPr>
        <w:tabs>
          <w:tab w:val="clear" w:pos="720"/>
          <w:tab w:val="num" w:pos="2181"/>
        </w:tabs>
        <w:overflowPunct w:val="0"/>
        <w:autoSpaceDE w:val="0"/>
        <w:autoSpaceDN w:val="0"/>
        <w:adjustRightInd w:val="0"/>
        <w:spacing w:after="0" w:line="240" w:lineRule="auto"/>
        <w:ind w:left="2181" w:hanging="203"/>
        <w:jc w:val="both"/>
        <w:rPr>
          <w:rFonts w:ascii="Times New Roman" w:hAnsi="Times New Roman" w:cs="Times New Roman"/>
          <w:b/>
          <w:bCs/>
          <w:sz w:val="20"/>
          <w:szCs w:val="20"/>
        </w:rPr>
      </w:pPr>
      <w:r w:rsidRPr="002C371D">
        <w:rPr>
          <w:rFonts w:ascii="Times New Roman" w:hAnsi="Times New Roman" w:cs="Times New Roman"/>
          <w:b/>
          <w:bCs/>
          <w:sz w:val="20"/>
          <w:szCs w:val="20"/>
        </w:rPr>
        <w:t xml:space="preserve">ПРИЗНАНИИ КВАЛИФИЦИРОВАННЫМ ИНВЕСТОРОМ </w:t>
      </w:r>
    </w:p>
    <w:p w:rsidR="00D5696C" w:rsidRPr="002C371D" w:rsidRDefault="00D5696C">
      <w:pPr>
        <w:widowControl w:val="0"/>
        <w:autoSpaceDE w:val="0"/>
        <w:autoSpaceDN w:val="0"/>
        <w:adjustRightInd w:val="0"/>
        <w:spacing w:after="0" w:line="22" w:lineRule="exact"/>
        <w:rPr>
          <w:rFonts w:ascii="Times New Roman" w:hAnsi="Times New Roman" w:cs="Times New Roman"/>
          <w:b/>
          <w:bCs/>
          <w:sz w:val="20"/>
          <w:szCs w:val="20"/>
        </w:rPr>
      </w:pPr>
    </w:p>
    <w:p w:rsidR="00D5696C" w:rsidRDefault="004B05D9">
      <w:pPr>
        <w:widowControl w:val="0"/>
        <w:numPr>
          <w:ilvl w:val="1"/>
          <w:numId w:val="24"/>
        </w:numPr>
        <w:tabs>
          <w:tab w:val="clear" w:pos="1440"/>
          <w:tab w:val="num" w:pos="8101"/>
        </w:tabs>
        <w:overflowPunct w:val="0"/>
        <w:autoSpaceDE w:val="0"/>
        <w:autoSpaceDN w:val="0"/>
        <w:adjustRightInd w:val="0"/>
        <w:spacing w:after="0" w:line="240" w:lineRule="auto"/>
        <w:ind w:left="8101" w:hanging="331"/>
        <w:jc w:val="both"/>
        <w:rPr>
          <w:rFonts w:ascii="Garamond" w:hAnsi="Garamond" w:cs="Garamond"/>
          <w:sz w:val="18"/>
          <w:szCs w:val="18"/>
        </w:rPr>
      </w:pPr>
      <w:r>
        <w:rPr>
          <w:rFonts w:ascii="Garamond" w:hAnsi="Garamond" w:cs="Garamond"/>
          <w:sz w:val="18"/>
          <w:szCs w:val="18"/>
        </w:rPr>
        <w:t xml:space="preserve">»_____________ 20__ г. </w:t>
      </w:r>
    </w:p>
    <w:p w:rsidR="00D5696C" w:rsidRDefault="00D5696C">
      <w:pPr>
        <w:widowControl w:val="0"/>
        <w:autoSpaceDE w:val="0"/>
        <w:autoSpaceDN w:val="0"/>
        <w:adjustRightInd w:val="0"/>
        <w:spacing w:after="0" w:line="25" w:lineRule="exact"/>
        <w:rPr>
          <w:rFonts w:ascii="Times New Roman" w:hAnsi="Times New Roman" w:cs="Times New Roman"/>
          <w:sz w:val="24"/>
          <w:szCs w:val="24"/>
        </w:rPr>
      </w:pPr>
    </w:p>
    <w:p w:rsidR="00D5696C" w:rsidRPr="000B511B" w:rsidRDefault="004B05D9">
      <w:pPr>
        <w:widowControl w:val="0"/>
        <w:autoSpaceDE w:val="0"/>
        <w:autoSpaceDN w:val="0"/>
        <w:adjustRightInd w:val="0"/>
        <w:spacing w:after="0" w:line="240" w:lineRule="auto"/>
        <w:ind w:left="1"/>
        <w:rPr>
          <w:rFonts w:ascii="Times New Roman" w:hAnsi="Times New Roman" w:cs="Times New Roman"/>
          <w:sz w:val="24"/>
          <w:szCs w:val="24"/>
          <w:lang w:val="ru-RU"/>
        </w:rPr>
      </w:pPr>
      <w:r w:rsidRPr="000B511B">
        <w:rPr>
          <w:rFonts w:ascii="Wingdings" w:hAnsi="Wingdings" w:cs="Wingdings"/>
          <w:sz w:val="32"/>
          <w:szCs w:val="32"/>
          <w:vertAlign w:val="superscript"/>
        </w:rPr>
        <w:t></w:t>
      </w:r>
      <w:r w:rsidRPr="000B511B">
        <w:rPr>
          <w:rFonts w:ascii="Times New Roman" w:hAnsi="Times New Roman" w:cs="Times New Roman"/>
          <w:bCs/>
          <w:sz w:val="16"/>
          <w:szCs w:val="16"/>
          <w:lang w:val="ru-RU"/>
        </w:rPr>
        <w:t>ЗАПОЛНЯЕТСЯ ВПЕРВЫЕ</w:t>
      </w:r>
      <w:r w:rsidRPr="000B511B">
        <w:rPr>
          <w:rFonts w:ascii="Wingdings" w:hAnsi="Wingdings" w:cs="Wingdings"/>
          <w:sz w:val="32"/>
          <w:szCs w:val="32"/>
          <w:vertAlign w:val="superscript"/>
        </w:rPr>
        <w:t></w:t>
      </w:r>
      <w:r w:rsidRPr="000B511B">
        <w:rPr>
          <w:rFonts w:ascii="Garamond" w:hAnsi="Garamond" w:cs="Garamond"/>
          <w:bCs/>
          <w:sz w:val="16"/>
          <w:szCs w:val="16"/>
          <w:lang w:val="ru-RU"/>
        </w:rPr>
        <w:t>ИЗМЕНЕНИЕ ДАННЫХ В РЕЕСТРЕ</w:t>
      </w:r>
      <w:r w:rsidRPr="000B511B">
        <w:rPr>
          <w:rFonts w:ascii="Wingdings" w:hAnsi="Wingdings" w:cs="Wingdings"/>
          <w:sz w:val="32"/>
          <w:szCs w:val="32"/>
          <w:vertAlign w:val="superscript"/>
        </w:rPr>
        <w:t></w:t>
      </w:r>
      <w:r w:rsidRPr="000B511B">
        <w:rPr>
          <w:rFonts w:ascii="Garamond" w:hAnsi="Garamond" w:cs="Garamond"/>
          <w:bCs/>
          <w:sz w:val="16"/>
          <w:szCs w:val="16"/>
          <w:lang w:val="ru-RU"/>
        </w:rPr>
        <w:t>ПОДТВЕРЖДЕНИЕ СТАТУСА</w:t>
      </w:r>
    </w:p>
    <w:p w:rsidR="00C44720" w:rsidRDefault="00C44720">
      <w:pPr>
        <w:widowControl w:val="0"/>
        <w:autoSpaceDE w:val="0"/>
        <w:autoSpaceDN w:val="0"/>
        <w:adjustRightInd w:val="0"/>
        <w:spacing w:after="0" w:line="238" w:lineRule="auto"/>
        <w:ind w:left="1"/>
        <w:rPr>
          <w:rFonts w:ascii="Garamond" w:hAnsi="Garamond" w:cs="Garamond"/>
          <w:sz w:val="18"/>
          <w:szCs w:val="18"/>
          <w:lang w:val="ru-RU"/>
        </w:rPr>
      </w:pPr>
    </w:p>
    <w:p w:rsidR="00C44720" w:rsidRPr="00C44720" w:rsidRDefault="0015169D" w:rsidP="0015169D">
      <w:pPr>
        <w:ind w:firstLine="284"/>
        <w:jc w:val="center"/>
        <w:rPr>
          <w:rFonts w:ascii="Times New Roman" w:hAnsi="Times New Roman" w:cs="Times New Roman"/>
          <w:sz w:val="16"/>
          <w:szCs w:val="16"/>
          <w:lang w:val="ru-RU"/>
        </w:rPr>
      </w:pPr>
      <w:r w:rsidRPr="0015169D">
        <w:rPr>
          <w:rFonts w:ascii="Times New Roman" w:hAnsi="Times New Roman" w:cs="Times New Roman"/>
          <w:sz w:val="20"/>
          <w:szCs w:val="20"/>
          <w:lang w:val="ru-RU"/>
        </w:rPr>
        <w:t xml:space="preserve">Настоящим, </w:t>
      </w:r>
      <w:r w:rsidR="00C44720" w:rsidRPr="00C44720">
        <w:rPr>
          <w:rFonts w:ascii="Times New Roman" w:hAnsi="Times New Roman" w:cs="Times New Roman"/>
          <w:sz w:val="16"/>
          <w:szCs w:val="16"/>
          <w:lang w:val="ru-RU"/>
        </w:rPr>
        <w:t>___</w:t>
      </w:r>
      <w:r w:rsidR="00C44720">
        <w:rPr>
          <w:rFonts w:ascii="Times New Roman" w:hAnsi="Times New Roman" w:cs="Times New Roman"/>
          <w:sz w:val="16"/>
          <w:szCs w:val="16"/>
          <w:lang w:val="ru-RU"/>
        </w:rPr>
        <w:t>___</w:t>
      </w:r>
      <w:r>
        <w:rPr>
          <w:rFonts w:ascii="Times New Roman" w:hAnsi="Times New Roman" w:cs="Times New Roman"/>
          <w:sz w:val="16"/>
          <w:szCs w:val="16"/>
          <w:lang w:val="ru-RU"/>
        </w:rPr>
        <w:t>_______</w:t>
      </w:r>
      <w:r w:rsidR="00C44720">
        <w:rPr>
          <w:rFonts w:ascii="Times New Roman" w:hAnsi="Times New Roman" w:cs="Times New Roman"/>
          <w:sz w:val="16"/>
          <w:szCs w:val="16"/>
          <w:lang w:val="ru-RU"/>
        </w:rPr>
        <w:t>__________</w:t>
      </w:r>
      <w:r w:rsidR="00C44720" w:rsidRPr="00C44720">
        <w:rPr>
          <w:rFonts w:ascii="Times New Roman" w:hAnsi="Times New Roman" w:cs="Times New Roman"/>
          <w:sz w:val="16"/>
          <w:szCs w:val="16"/>
          <w:lang w:val="ru-RU"/>
        </w:rPr>
        <w:t>___________________</w:t>
      </w:r>
      <w:r w:rsidR="00C44720">
        <w:rPr>
          <w:rFonts w:ascii="Times New Roman" w:hAnsi="Times New Roman" w:cs="Times New Roman"/>
          <w:sz w:val="16"/>
          <w:szCs w:val="16"/>
          <w:lang w:val="ru-RU"/>
        </w:rPr>
        <w:t>___________</w:t>
      </w:r>
      <w:r w:rsidR="00C44720" w:rsidRPr="00C44720">
        <w:rPr>
          <w:rFonts w:ascii="Times New Roman" w:hAnsi="Times New Roman" w:cs="Times New Roman"/>
          <w:sz w:val="16"/>
          <w:szCs w:val="16"/>
          <w:lang w:val="ru-RU"/>
        </w:rPr>
        <w:t>_______________________________________________</w:t>
      </w:r>
      <w:r w:rsidR="008C3776">
        <w:rPr>
          <w:rFonts w:ascii="Times New Roman" w:hAnsi="Times New Roman" w:cs="Times New Roman"/>
          <w:sz w:val="16"/>
          <w:szCs w:val="16"/>
          <w:lang w:val="ru-RU"/>
        </w:rPr>
        <w:t>_______</w:t>
      </w:r>
      <w:r w:rsidR="00C44720" w:rsidRPr="00C44720">
        <w:rPr>
          <w:rFonts w:ascii="Times New Roman" w:hAnsi="Times New Roman" w:cs="Times New Roman"/>
          <w:sz w:val="16"/>
          <w:szCs w:val="16"/>
          <w:lang w:val="ru-RU"/>
        </w:rPr>
        <w:t>__</w:t>
      </w:r>
      <w:r w:rsidR="008C3776">
        <w:rPr>
          <w:rFonts w:ascii="Times New Roman" w:hAnsi="Times New Roman" w:cs="Times New Roman"/>
          <w:sz w:val="16"/>
          <w:szCs w:val="16"/>
          <w:lang w:val="ru-RU"/>
        </w:rPr>
        <w:t>_____</w:t>
      </w:r>
      <w:r w:rsidR="00C44720" w:rsidRPr="00C44720">
        <w:rPr>
          <w:rFonts w:ascii="Times New Roman" w:hAnsi="Times New Roman" w:cs="Times New Roman"/>
          <w:sz w:val="16"/>
          <w:szCs w:val="16"/>
          <w:lang w:val="ru-RU"/>
        </w:rPr>
        <w:t>__,</w:t>
      </w:r>
      <w:r w:rsidR="008C3776">
        <w:rPr>
          <w:rFonts w:ascii="Times New Roman" w:hAnsi="Times New Roman" w:cs="Times New Roman"/>
          <w:sz w:val="16"/>
          <w:szCs w:val="16"/>
          <w:lang w:val="ru-RU"/>
        </w:rPr>
        <w:t xml:space="preserve">   </w:t>
      </w:r>
      <w:r w:rsidR="00C44720" w:rsidRPr="00C44720">
        <w:rPr>
          <w:rFonts w:ascii="Times New Roman" w:hAnsi="Times New Roman" w:cs="Times New Roman"/>
          <w:sz w:val="16"/>
          <w:szCs w:val="16"/>
          <w:lang w:val="ru-RU"/>
        </w:rPr>
        <w:t>(полное наименование заявителя-юридического лица)</w:t>
      </w:r>
    </w:p>
    <w:p w:rsidR="00C44720" w:rsidRPr="00C44720" w:rsidRDefault="00C44720" w:rsidP="00C44720">
      <w:pPr>
        <w:jc w:val="center"/>
        <w:rPr>
          <w:rFonts w:ascii="Times New Roman" w:hAnsi="Times New Roman" w:cs="Times New Roman"/>
          <w:sz w:val="16"/>
          <w:szCs w:val="16"/>
          <w:lang w:val="ru-RU"/>
        </w:rPr>
      </w:pPr>
      <w:r w:rsidRPr="00C44720">
        <w:rPr>
          <w:rFonts w:ascii="Times New Roman" w:hAnsi="Times New Roman" w:cs="Times New Roman"/>
          <w:sz w:val="16"/>
          <w:szCs w:val="16"/>
          <w:lang w:val="ru-RU"/>
        </w:rPr>
        <w:t>______________________________________________</w:t>
      </w:r>
      <w:r>
        <w:rPr>
          <w:rFonts w:ascii="Times New Roman" w:hAnsi="Times New Roman" w:cs="Times New Roman"/>
          <w:sz w:val="16"/>
          <w:szCs w:val="16"/>
          <w:lang w:val="ru-RU"/>
        </w:rPr>
        <w:t>_____________________________</w:t>
      </w:r>
      <w:r w:rsidRPr="00C44720">
        <w:rPr>
          <w:rFonts w:ascii="Times New Roman" w:hAnsi="Times New Roman" w:cs="Times New Roman"/>
          <w:sz w:val="16"/>
          <w:szCs w:val="16"/>
          <w:lang w:val="ru-RU"/>
        </w:rPr>
        <w:t>_______________________________________________,</w:t>
      </w:r>
      <w:r w:rsidR="008C3776">
        <w:rPr>
          <w:rFonts w:ascii="Times New Roman" w:hAnsi="Times New Roman" w:cs="Times New Roman"/>
          <w:sz w:val="16"/>
          <w:szCs w:val="16"/>
          <w:lang w:val="ru-RU"/>
        </w:rPr>
        <w:t xml:space="preserve"> </w:t>
      </w:r>
      <w:r w:rsidRPr="00C44720">
        <w:rPr>
          <w:rFonts w:ascii="Times New Roman" w:hAnsi="Times New Roman" w:cs="Times New Roman"/>
          <w:sz w:val="16"/>
          <w:szCs w:val="16"/>
          <w:lang w:val="ru-RU"/>
        </w:rPr>
        <w:t>(данные о государственной регистрации)</w:t>
      </w:r>
    </w:p>
    <w:p w:rsidR="00C44720" w:rsidRPr="00C44720" w:rsidRDefault="00C44720" w:rsidP="00C44720">
      <w:pPr>
        <w:jc w:val="center"/>
        <w:rPr>
          <w:rFonts w:ascii="Times New Roman" w:hAnsi="Times New Roman" w:cs="Times New Roman"/>
          <w:sz w:val="16"/>
          <w:szCs w:val="16"/>
          <w:lang w:val="ru-RU"/>
        </w:rPr>
      </w:pPr>
      <w:r w:rsidRPr="00C44720">
        <w:rPr>
          <w:rFonts w:ascii="Times New Roman" w:hAnsi="Times New Roman" w:cs="Times New Roman"/>
          <w:sz w:val="16"/>
          <w:szCs w:val="16"/>
          <w:lang w:val="ru-RU"/>
        </w:rPr>
        <w:t>_________________________________________________________________________________</w:t>
      </w:r>
      <w:r>
        <w:rPr>
          <w:rFonts w:ascii="Times New Roman" w:hAnsi="Times New Roman" w:cs="Times New Roman"/>
          <w:sz w:val="16"/>
          <w:szCs w:val="16"/>
          <w:lang w:val="ru-RU"/>
        </w:rPr>
        <w:t>______________________________</w:t>
      </w:r>
      <w:r w:rsidRPr="00C44720">
        <w:rPr>
          <w:rFonts w:ascii="Times New Roman" w:hAnsi="Times New Roman" w:cs="Times New Roman"/>
          <w:sz w:val="16"/>
          <w:szCs w:val="16"/>
          <w:lang w:val="ru-RU"/>
        </w:rPr>
        <w:t>____________,(место нахождения заявителя-юридического лица)</w:t>
      </w:r>
    </w:p>
    <w:p w:rsidR="00C44720" w:rsidRDefault="00C44720" w:rsidP="00C44720">
      <w:pPr>
        <w:widowControl w:val="0"/>
        <w:overflowPunct w:val="0"/>
        <w:autoSpaceDE w:val="0"/>
        <w:autoSpaceDN w:val="0"/>
        <w:adjustRightInd w:val="0"/>
        <w:spacing w:after="0" w:line="218" w:lineRule="auto"/>
        <w:ind w:left="1"/>
        <w:rPr>
          <w:rFonts w:ascii="Times New Roman" w:hAnsi="Times New Roman" w:cs="Times New Roman"/>
          <w:sz w:val="16"/>
          <w:szCs w:val="16"/>
          <w:lang w:val="ru-RU"/>
        </w:rPr>
      </w:pPr>
      <w:r w:rsidRPr="00C44720">
        <w:rPr>
          <w:rFonts w:ascii="Times New Roman" w:hAnsi="Times New Roman" w:cs="Times New Roman"/>
          <w:sz w:val="16"/>
          <w:szCs w:val="16"/>
          <w:lang w:val="ru-RU"/>
        </w:rPr>
        <w:t>в лице _____________________</w:t>
      </w:r>
      <w:r>
        <w:rPr>
          <w:rFonts w:ascii="Times New Roman" w:hAnsi="Times New Roman" w:cs="Times New Roman"/>
          <w:sz w:val="16"/>
          <w:szCs w:val="16"/>
          <w:lang w:val="ru-RU"/>
        </w:rPr>
        <w:t>_________________________, действующего на основан_______________________________________________,</w:t>
      </w:r>
    </w:p>
    <w:p w:rsidR="000E463E" w:rsidRDefault="000E463E" w:rsidP="00C44720">
      <w:pPr>
        <w:widowControl w:val="0"/>
        <w:overflowPunct w:val="0"/>
        <w:autoSpaceDE w:val="0"/>
        <w:autoSpaceDN w:val="0"/>
        <w:adjustRightInd w:val="0"/>
        <w:spacing w:after="0" w:line="218" w:lineRule="auto"/>
        <w:ind w:left="1"/>
        <w:rPr>
          <w:rFonts w:ascii="Times New Roman" w:hAnsi="Times New Roman" w:cs="Times New Roman"/>
          <w:sz w:val="16"/>
          <w:szCs w:val="16"/>
          <w:lang w:val="ru-RU"/>
        </w:rPr>
      </w:pPr>
    </w:p>
    <w:p w:rsidR="000E463E" w:rsidRPr="000E463E" w:rsidRDefault="000E463E" w:rsidP="000E463E">
      <w:pPr>
        <w:jc w:val="both"/>
        <w:rPr>
          <w:rFonts w:ascii="Times New Roman" w:hAnsi="Times New Roman" w:cs="Times New Roman"/>
          <w:sz w:val="20"/>
          <w:szCs w:val="20"/>
          <w:lang w:val="ru-RU"/>
        </w:rPr>
      </w:pPr>
      <w:r w:rsidRPr="000E463E">
        <w:rPr>
          <w:rFonts w:ascii="Times New Roman" w:hAnsi="Times New Roman" w:cs="Times New Roman"/>
          <w:sz w:val="20"/>
          <w:szCs w:val="20"/>
          <w:lang w:val="ru-RU"/>
        </w:rPr>
        <w:t>просит признать</w:t>
      </w:r>
      <w:r w:rsidR="00CD401C">
        <w:rPr>
          <w:rFonts w:ascii="Times New Roman" w:hAnsi="Times New Roman" w:cs="Times New Roman"/>
          <w:sz w:val="20"/>
          <w:szCs w:val="20"/>
          <w:lang w:val="ru-RU"/>
        </w:rPr>
        <w:t xml:space="preserve"> (</w:t>
      </w:r>
      <w:r w:rsidR="00007AEE">
        <w:rPr>
          <w:rFonts w:ascii="Times New Roman" w:hAnsi="Times New Roman" w:cs="Times New Roman"/>
          <w:sz w:val="20"/>
          <w:szCs w:val="20"/>
          <w:lang w:val="ru-RU"/>
        </w:rPr>
        <w:t>подтвердить</w:t>
      </w:r>
      <w:r w:rsidR="00AF6617">
        <w:rPr>
          <w:rFonts w:ascii="Times New Roman" w:hAnsi="Times New Roman" w:cs="Times New Roman"/>
          <w:sz w:val="20"/>
          <w:szCs w:val="20"/>
          <w:lang w:val="ru-RU"/>
        </w:rPr>
        <w:t xml:space="preserve"> </w:t>
      </w:r>
      <w:r w:rsidR="00CD401C">
        <w:rPr>
          <w:rFonts w:ascii="Times New Roman" w:hAnsi="Times New Roman" w:cs="Times New Roman"/>
          <w:sz w:val="20"/>
          <w:szCs w:val="20"/>
          <w:lang w:val="ru-RU"/>
        </w:rPr>
        <w:t>статус)</w:t>
      </w:r>
      <w:r w:rsidR="00AF6617">
        <w:rPr>
          <w:rFonts w:ascii="Times New Roman" w:hAnsi="Times New Roman" w:cs="Times New Roman"/>
          <w:sz w:val="20"/>
          <w:szCs w:val="20"/>
          <w:lang w:val="ru-RU"/>
        </w:rPr>
        <w:t xml:space="preserve"> </w:t>
      </w:r>
      <w:r w:rsidRPr="000E463E">
        <w:rPr>
          <w:rFonts w:ascii="Times New Roman" w:hAnsi="Times New Roman" w:cs="Times New Roman"/>
          <w:sz w:val="20"/>
          <w:szCs w:val="20"/>
          <w:lang w:val="ru-RU"/>
        </w:rPr>
        <w:t>квалифицированн</w:t>
      </w:r>
      <w:r w:rsidR="00CD401C">
        <w:rPr>
          <w:rFonts w:ascii="Times New Roman" w:hAnsi="Times New Roman" w:cs="Times New Roman"/>
          <w:sz w:val="20"/>
          <w:szCs w:val="20"/>
          <w:lang w:val="ru-RU"/>
        </w:rPr>
        <w:t>ого</w:t>
      </w:r>
      <w:r w:rsidRPr="000E463E">
        <w:rPr>
          <w:rFonts w:ascii="Times New Roman" w:hAnsi="Times New Roman" w:cs="Times New Roman"/>
          <w:sz w:val="20"/>
          <w:szCs w:val="20"/>
          <w:lang w:val="ru-RU"/>
        </w:rPr>
        <w:t xml:space="preserve"> инвестор</w:t>
      </w:r>
      <w:r w:rsidR="00CD401C">
        <w:rPr>
          <w:rFonts w:ascii="Times New Roman" w:hAnsi="Times New Roman" w:cs="Times New Roman"/>
          <w:sz w:val="20"/>
          <w:szCs w:val="20"/>
          <w:lang w:val="ru-RU"/>
        </w:rPr>
        <w:t>а</w:t>
      </w:r>
      <w:r w:rsidRPr="000E463E">
        <w:rPr>
          <w:rFonts w:ascii="Times New Roman" w:hAnsi="Times New Roman" w:cs="Times New Roman"/>
          <w:sz w:val="20"/>
          <w:szCs w:val="20"/>
          <w:lang w:val="ru-RU"/>
        </w:rPr>
        <w:t xml:space="preserve"> в отношении:</w:t>
      </w:r>
    </w:p>
    <w:p w:rsidR="000E463E" w:rsidRPr="00CD401C" w:rsidRDefault="000E463E" w:rsidP="00CD401C">
      <w:pPr>
        <w:jc w:val="center"/>
        <w:rPr>
          <w:rFonts w:ascii="Times New Roman" w:hAnsi="Times New Roman" w:cs="Times New Roman"/>
          <w:sz w:val="16"/>
          <w:szCs w:val="16"/>
          <w:lang w:val="ru-RU"/>
        </w:rPr>
      </w:pPr>
      <w:r w:rsidRPr="000E463E">
        <w:rPr>
          <w:rFonts w:ascii="Times New Roman" w:hAnsi="Times New Roman" w:cs="Times New Roman"/>
          <w:sz w:val="20"/>
          <w:szCs w:val="20"/>
          <w:lang w:val="ru-RU"/>
        </w:rPr>
        <w:t>_________________________________________________________________________________________</w:t>
      </w:r>
      <w:r w:rsidR="008C3776">
        <w:rPr>
          <w:rFonts w:ascii="Times New Roman" w:hAnsi="Times New Roman" w:cs="Times New Roman"/>
          <w:sz w:val="20"/>
          <w:szCs w:val="20"/>
          <w:lang w:val="ru-RU"/>
        </w:rPr>
        <w:t xml:space="preserve">_________ </w:t>
      </w:r>
      <w:r w:rsidRPr="000E463E">
        <w:rPr>
          <w:rFonts w:ascii="Times New Roman" w:hAnsi="Times New Roman" w:cs="Times New Roman"/>
          <w:sz w:val="16"/>
          <w:szCs w:val="16"/>
          <w:lang w:val="ru-RU"/>
        </w:rPr>
        <w:t xml:space="preserve">(перечень видов ценных бумаг, и (или) производных финансовых инструментов, и </w:t>
      </w:r>
      <w:r w:rsidR="00F304F5">
        <w:rPr>
          <w:rFonts w:ascii="Times New Roman" w:hAnsi="Times New Roman" w:cs="Times New Roman"/>
          <w:sz w:val="16"/>
          <w:szCs w:val="16"/>
          <w:lang w:val="ru-RU"/>
        </w:rPr>
        <w:t xml:space="preserve">(или) </w:t>
      </w:r>
      <w:r w:rsidRPr="000E463E">
        <w:rPr>
          <w:rFonts w:ascii="Times New Roman" w:hAnsi="Times New Roman" w:cs="Times New Roman"/>
          <w:sz w:val="16"/>
          <w:szCs w:val="16"/>
          <w:lang w:val="ru-RU"/>
        </w:rPr>
        <w:t xml:space="preserve"> видов услуг,</w:t>
      </w:r>
      <w:r w:rsidRPr="000E463E">
        <w:rPr>
          <w:rFonts w:ascii="Times New Roman" w:hAnsi="Times New Roman" w:cs="Times New Roman"/>
          <w:sz w:val="20"/>
          <w:szCs w:val="20"/>
          <w:lang w:val="ru-RU"/>
        </w:rPr>
        <w:t xml:space="preserve"> _________________________________________________________________________________________</w:t>
      </w:r>
      <w:r w:rsidR="008C3776">
        <w:rPr>
          <w:rFonts w:ascii="Times New Roman" w:hAnsi="Times New Roman" w:cs="Times New Roman"/>
          <w:sz w:val="20"/>
          <w:szCs w:val="20"/>
          <w:lang w:val="ru-RU"/>
        </w:rPr>
        <w:t>_______</w:t>
      </w:r>
      <w:r w:rsidRPr="000E463E">
        <w:rPr>
          <w:rFonts w:ascii="Times New Roman" w:hAnsi="Times New Roman" w:cs="Times New Roman"/>
          <w:sz w:val="20"/>
          <w:szCs w:val="20"/>
          <w:lang w:val="ru-RU"/>
        </w:rPr>
        <w:t>_</w:t>
      </w:r>
      <w:r w:rsidR="008C3776">
        <w:rPr>
          <w:rFonts w:ascii="Times New Roman" w:hAnsi="Times New Roman" w:cs="Times New Roman"/>
          <w:sz w:val="20"/>
          <w:szCs w:val="20"/>
          <w:lang w:val="ru-RU"/>
        </w:rPr>
        <w:t xml:space="preserve">     </w:t>
      </w:r>
      <w:r w:rsidRPr="00CD401C">
        <w:rPr>
          <w:rFonts w:ascii="Times New Roman" w:hAnsi="Times New Roman" w:cs="Times New Roman"/>
          <w:sz w:val="16"/>
          <w:szCs w:val="16"/>
          <w:lang w:val="ru-RU"/>
        </w:rPr>
        <w:t>в отношении которых заявитель обращается с просьбой быть признанным квалифицированным инвестором)</w:t>
      </w:r>
    </w:p>
    <w:p w:rsidR="00CD401C" w:rsidRPr="00CD401C" w:rsidRDefault="00CD401C" w:rsidP="00CD401C">
      <w:pPr>
        <w:widowControl w:val="0"/>
        <w:autoSpaceDE w:val="0"/>
        <w:autoSpaceDN w:val="0"/>
        <w:adjustRightInd w:val="0"/>
        <w:spacing w:after="0" w:line="239" w:lineRule="auto"/>
        <w:ind w:left="1"/>
        <w:rPr>
          <w:rFonts w:ascii="Times New Roman" w:hAnsi="Times New Roman" w:cs="Times New Roman"/>
          <w:sz w:val="24"/>
          <w:szCs w:val="24"/>
          <w:lang w:val="ru-RU"/>
        </w:rPr>
      </w:pPr>
      <w:r w:rsidRPr="002A12B6">
        <w:rPr>
          <w:rFonts w:ascii="Garamond" w:hAnsi="Garamond" w:cs="Garamond"/>
          <w:b/>
          <w:bCs/>
          <w:sz w:val="18"/>
          <w:szCs w:val="18"/>
          <w:lang w:val="ru-RU"/>
        </w:rPr>
        <w:t>Основание для признания (подтверждения):</w:t>
      </w:r>
      <w:r w:rsidRPr="00CD401C">
        <w:rPr>
          <w:rFonts w:ascii="Garamond" w:hAnsi="Garamond" w:cs="Garamond"/>
          <w:sz w:val="18"/>
          <w:szCs w:val="18"/>
          <w:lang w:val="ru-RU"/>
        </w:rPr>
        <w:t xml:space="preserve">соответствие следующим требованиям согласно </w:t>
      </w:r>
      <w:r w:rsidRPr="00CD401C">
        <w:rPr>
          <w:rFonts w:ascii="Garamond" w:hAnsi="Garamond" w:cs="Garamond"/>
          <w:iCs/>
          <w:sz w:val="18"/>
          <w:szCs w:val="18"/>
          <w:lang w:val="ru-RU"/>
        </w:rPr>
        <w:t>п.</w:t>
      </w:r>
      <w:r>
        <w:rPr>
          <w:rFonts w:ascii="Garamond" w:hAnsi="Garamond" w:cs="Garamond"/>
          <w:iCs/>
          <w:sz w:val="18"/>
          <w:szCs w:val="18"/>
          <w:lang w:val="ru-RU"/>
        </w:rPr>
        <w:t>2.2</w:t>
      </w:r>
      <w:r w:rsidR="001851B2">
        <w:rPr>
          <w:rFonts w:ascii="Garamond" w:hAnsi="Garamond" w:cs="Garamond"/>
          <w:iCs/>
          <w:sz w:val="18"/>
          <w:szCs w:val="18"/>
          <w:lang w:val="ru-RU"/>
        </w:rPr>
        <w:t xml:space="preserve">.- </w:t>
      </w:r>
      <w:r w:rsidRPr="00CD401C">
        <w:rPr>
          <w:rFonts w:ascii="Garamond" w:hAnsi="Garamond" w:cs="Garamond"/>
          <w:iCs/>
          <w:sz w:val="18"/>
          <w:szCs w:val="18"/>
          <w:lang w:val="ru-RU"/>
        </w:rPr>
        <w:t>Правил</w:t>
      </w:r>
      <w:r w:rsidR="00441DE8">
        <w:rPr>
          <w:rFonts w:ascii="Garamond" w:hAnsi="Garamond" w:cs="Garamond"/>
          <w:sz w:val="18"/>
          <w:szCs w:val="18"/>
          <w:lang w:val="ru-RU"/>
        </w:rPr>
        <w:t xml:space="preserve"> на дату подачи настоящего з</w:t>
      </w:r>
      <w:r w:rsidRPr="00CD401C">
        <w:rPr>
          <w:rFonts w:ascii="Garamond" w:hAnsi="Garamond" w:cs="Garamond"/>
          <w:sz w:val="18"/>
          <w:szCs w:val="18"/>
          <w:lang w:val="ru-RU"/>
        </w:rPr>
        <w:t>аявления:</w:t>
      </w:r>
      <w:r w:rsidRPr="00CD401C">
        <w:rPr>
          <w:rFonts w:ascii="Garamond" w:hAnsi="Garamond" w:cs="Garamond"/>
          <w:iCs/>
          <w:sz w:val="16"/>
          <w:szCs w:val="16"/>
          <w:lang w:val="ru-RU"/>
        </w:rPr>
        <w:t>(необходимо отметить  один пункт)</w:t>
      </w:r>
    </w:p>
    <w:p w:rsidR="000E463E" w:rsidRDefault="000E463E">
      <w:pPr>
        <w:widowControl w:val="0"/>
        <w:autoSpaceDE w:val="0"/>
        <w:autoSpaceDN w:val="0"/>
        <w:adjustRightInd w:val="0"/>
        <w:spacing w:after="0" w:line="104" w:lineRule="exact"/>
        <w:rPr>
          <w:rFonts w:ascii="Times New Roman" w:hAnsi="Times New Roman" w:cs="Times New Roman"/>
          <w:sz w:val="24"/>
          <w:szCs w:val="24"/>
          <w:lang w:val="ru-RU"/>
        </w:rPr>
      </w:pPr>
    </w:p>
    <w:p w:rsidR="000E463E" w:rsidRDefault="000E463E">
      <w:pPr>
        <w:widowControl w:val="0"/>
        <w:autoSpaceDE w:val="0"/>
        <w:autoSpaceDN w:val="0"/>
        <w:adjustRightInd w:val="0"/>
        <w:spacing w:after="0" w:line="104" w:lineRule="exact"/>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0E463E" w:rsidRPr="004469D1" w:rsidTr="00CD401C">
        <w:trPr>
          <w:trHeight w:val="672"/>
        </w:trPr>
        <w:tc>
          <w:tcPr>
            <w:tcW w:w="4926" w:type="dxa"/>
          </w:tcPr>
          <w:p w:rsidR="000E463E" w:rsidRPr="000E463E" w:rsidRDefault="000E463E" w:rsidP="00E72696">
            <w:pPr>
              <w:jc w:val="center"/>
              <w:rPr>
                <w:rFonts w:ascii="Times New Roman" w:hAnsi="Times New Roman" w:cs="Times New Roman"/>
                <w:sz w:val="16"/>
                <w:szCs w:val="16"/>
              </w:rPr>
            </w:pPr>
            <w:r w:rsidRPr="000E463E">
              <w:rPr>
                <w:rFonts w:ascii="Times New Roman" w:hAnsi="Times New Roman" w:cs="Times New Roman"/>
                <w:sz w:val="16"/>
                <w:szCs w:val="16"/>
              </w:rPr>
              <w:t>СОДЕРЖАНИЕ ТРЕБОВАНИЯ</w:t>
            </w:r>
          </w:p>
        </w:tc>
        <w:tc>
          <w:tcPr>
            <w:tcW w:w="4927" w:type="dxa"/>
          </w:tcPr>
          <w:p w:rsidR="000E463E" w:rsidRPr="000E463E" w:rsidRDefault="000E463E" w:rsidP="00E72696">
            <w:pPr>
              <w:jc w:val="center"/>
              <w:rPr>
                <w:rFonts w:ascii="Times New Roman" w:hAnsi="Times New Roman" w:cs="Times New Roman"/>
                <w:sz w:val="16"/>
                <w:szCs w:val="16"/>
                <w:lang w:val="ru-RU"/>
              </w:rPr>
            </w:pPr>
            <w:r w:rsidRPr="000E463E">
              <w:rPr>
                <w:rFonts w:ascii="Times New Roman" w:hAnsi="Times New Roman" w:cs="Times New Roman"/>
                <w:sz w:val="16"/>
                <w:szCs w:val="16"/>
                <w:lang w:val="ru-RU"/>
              </w:rPr>
              <w:t>ПОДТВЕРЖДАЮЩИЕ ТРЕБОВАНИЕ ДОКУМЕНТЫ</w:t>
            </w:r>
          </w:p>
          <w:p w:rsidR="000E463E" w:rsidRPr="000E463E" w:rsidRDefault="000E463E" w:rsidP="00E72696">
            <w:pPr>
              <w:jc w:val="center"/>
              <w:rPr>
                <w:rFonts w:ascii="Times New Roman" w:hAnsi="Times New Roman" w:cs="Times New Roman"/>
                <w:sz w:val="16"/>
                <w:szCs w:val="16"/>
                <w:lang w:val="ru-RU"/>
              </w:rPr>
            </w:pPr>
            <w:r w:rsidRPr="000E463E">
              <w:rPr>
                <w:rFonts w:ascii="Times New Roman" w:hAnsi="Times New Roman" w:cs="Times New Roman"/>
                <w:sz w:val="16"/>
                <w:szCs w:val="16"/>
                <w:lang w:val="ru-RU"/>
              </w:rPr>
              <w:t>(Наименование документа, количество листов)</w:t>
            </w:r>
          </w:p>
        </w:tc>
      </w:tr>
      <w:tr w:rsidR="000E463E" w:rsidRPr="004469D1" w:rsidTr="00CD401C">
        <w:trPr>
          <w:trHeight w:val="245"/>
        </w:trPr>
        <w:tc>
          <w:tcPr>
            <w:tcW w:w="4926" w:type="dxa"/>
          </w:tcPr>
          <w:p w:rsidR="000E463E" w:rsidRPr="000E463E" w:rsidRDefault="000E463E" w:rsidP="00E72696">
            <w:pPr>
              <w:rPr>
                <w:rFonts w:ascii="Times New Roman" w:hAnsi="Times New Roman" w:cs="Times New Roman"/>
                <w:sz w:val="12"/>
                <w:szCs w:val="12"/>
                <w:lang w:val="ru-RU"/>
              </w:rPr>
            </w:pPr>
            <w:r w:rsidRPr="000E463E">
              <w:rPr>
                <w:rFonts w:ascii="Times New Roman" w:hAnsi="Times New Roman" w:cs="Times New Roman"/>
                <w:sz w:val="12"/>
                <w:szCs w:val="12"/>
              </w:rPr>
              <w:sym w:font="Symbol" w:char="F097"/>
            </w:r>
            <w:r w:rsidRPr="000E463E">
              <w:rPr>
                <w:rFonts w:ascii="Times New Roman" w:hAnsi="Times New Roman" w:cs="Times New Roman"/>
                <w:sz w:val="12"/>
                <w:szCs w:val="12"/>
                <w:lang w:val="ru-RU"/>
              </w:rPr>
              <w:t xml:space="preserve"> собственный капитал __________млн.руб. (не менее 200 миллионов рублей)</w:t>
            </w:r>
          </w:p>
        </w:tc>
        <w:tc>
          <w:tcPr>
            <w:tcW w:w="4927" w:type="dxa"/>
          </w:tcPr>
          <w:p w:rsidR="000E463E" w:rsidRPr="000E463E" w:rsidRDefault="000E463E" w:rsidP="00E72696">
            <w:pPr>
              <w:jc w:val="center"/>
              <w:rPr>
                <w:rFonts w:ascii="Times New Roman" w:hAnsi="Times New Roman" w:cs="Times New Roman"/>
                <w:sz w:val="16"/>
                <w:szCs w:val="16"/>
                <w:lang w:val="ru-RU"/>
              </w:rPr>
            </w:pPr>
          </w:p>
        </w:tc>
      </w:tr>
      <w:tr w:rsidR="000E463E" w:rsidRPr="004469D1" w:rsidTr="00CD401C">
        <w:trPr>
          <w:trHeight w:val="690"/>
        </w:trPr>
        <w:tc>
          <w:tcPr>
            <w:tcW w:w="4926" w:type="dxa"/>
          </w:tcPr>
          <w:p w:rsidR="000E463E" w:rsidRPr="00AC48A1" w:rsidRDefault="000E463E" w:rsidP="00E72696">
            <w:pPr>
              <w:rPr>
                <w:rFonts w:ascii="Times New Roman" w:hAnsi="Times New Roman" w:cs="Times New Roman"/>
                <w:sz w:val="12"/>
                <w:szCs w:val="12"/>
                <w:lang w:val="ru-RU"/>
              </w:rPr>
            </w:pPr>
            <w:r w:rsidRPr="000E463E">
              <w:rPr>
                <w:rFonts w:ascii="Times New Roman" w:hAnsi="Times New Roman" w:cs="Times New Roman"/>
                <w:sz w:val="12"/>
                <w:szCs w:val="12"/>
              </w:rPr>
              <w:sym w:font="Symbol" w:char="F097"/>
            </w:r>
            <w:r w:rsidRPr="000E463E">
              <w:rPr>
                <w:rFonts w:ascii="Times New Roman" w:hAnsi="Times New Roman" w:cs="Times New Roman"/>
                <w:sz w:val="12"/>
                <w:szCs w:val="12"/>
                <w:lang w:val="ru-RU"/>
              </w:rPr>
              <w:t xml:space="preserve"> совершение сделок с ценными бумагами и (или) заключение договоров, являющихся производными финансовыми инструментами за последние 4 квартала в среднем не реже пяти раз в квартал, но не реже одного раза в месяц, совокупная цена которых составила ____________  руб.</w:t>
            </w:r>
            <w:r w:rsidRPr="00AC48A1">
              <w:rPr>
                <w:rFonts w:ascii="Times New Roman" w:hAnsi="Times New Roman" w:cs="Times New Roman"/>
                <w:sz w:val="12"/>
                <w:szCs w:val="12"/>
                <w:lang w:val="ru-RU"/>
              </w:rPr>
              <w:t>(не</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менее 50 миллионов</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рублей)</w:t>
            </w:r>
          </w:p>
        </w:tc>
        <w:tc>
          <w:tcPr>
            <w:tcW w:w="4927" w:type="dxa"/>
          </w:tcPr>
          <w:p w:rsidR="000E463E" w:rsidRPr="00AC48A1" w:rsidRDefault="000E463E" w:rsidP="00E72696">
            <w:pPr>
              <w:jc w:val="center"/>
              <w:rPr>
                <w:rFonts w:ascii="Times New Roman" w:hAnsi="Times New Roman" w:cs="Times New Roman"/>
                <w:sz w:val="16"/>
                <w:szCs w:val="16"/>
                <w:lang w:val="ru-RU"/>
              </w:rPr>
            </w:pPr>
          </w:p>
        </w:tc>
      </w:tr>
      <w:tr w:rsidR="000E463E" w:rsidRPr="004469D1" w:rsidTr="00E72696">
        <w:tc>
          <w:tcPr>
            <w:tcW w:w="4926" w:type="dxa"/>
          </w:tcPr>
          <w:p w:rsidR="000E463E" w:rsidRPr="00AC48A1" w:rsidRDefault="000E463E" w:rsidP="00E72696">
            <w:pPr>
              <w:rPr>
                <w:rFonts w:ascii="Times New Roman" w:hAnsi="Times New Roman" w:cs="Times New Roman"/>
                <w:sz w:val="12"/>
                <w:szCs w:val="12"/>
                <w:lang w:val="ru-RU"/>
              </w:rPr>
            </w:pPr>
            <w:r w:rsidRPr="000E463E">
              <w:rPr>
                <w:rFonts w:ascii="Times New Roman" w:hAnsi="Times New Roman" w:cs="Times New Roman"/>
                <w:sz w:val="12"/>
                <w:szCs w:val="12"/>
              </w:rPr>
              <w:sym w:font="Symbol" w:char="F097"/>
            </w:r>
            <w:r w:rsidRPr="000E463E">
              <w:rPr>
                <w:rFonts w:ascii="Times New Roman" w:hAnsi="Times New Roman" w:cs="Times New Roman"/>
                <w:sz w:val="12"/>
                <w:szCs w:val="12"/>
                <w:lang w:val="ru-RU"/>
              </w:rPr>
              <w:t xml:space="preserve"> оборот (выручка)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__________  руб.</w:t>
            </w:r>
            <w:r w:rsidRPr="00AC48A1">
              <w:rPr>
                <w:rFonts w:ascii="Times New Roman" w:hAnsi="Times New Roman" w:cs="Times New Roman"/>
                <w:sz w:val="12"/>
                <w:szCs w:val="12"/>
                <w:lang w:val="ru-RU"/>
              </w:rPr>
              <w:t>(не</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менее 2 миллиарда</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рублей)</w:t>
            </w:r>
          </w:p>
        </w:tc>
        <w:tc>
          <w:tcPr>
            <w:tcW w:w="4927" w:type="dxa"/>
          </w:tcPr>
          <w:p w:rsidR="000E463E" w:rsidRPr="00AC48A1" w:rsidRDefault="000E463E" w:rsidP="00E72696">
            <w:pPr>
              <w:jc w:val="center"/>
              <w:rPr>
                <w:rFonts w:ascii="Times New Roman" w:hAnsi="Times New Roman" w:cs="Times New Roman"/>
                <w:sz w:val="16"/>
                <w:szCs w:val="16"/>
                <w:lang w:val="ru-RU"/>
              </w:rPr>
            </w:pPr>
          </w:p>
        </w:tc>
      </w:tr>
      <w:tr w:rsidR="000E463E" w:rsidRPr="004469D1" w:rsidTr="00CD401C">
        <w:trPr>
          <w:trHeight w:val="672"/>
        </w:trPr>
        <w:tc>
          <w:tcPr>
            <w:tcW w:w="4926" w:type="dxa"/>
          </w:tcPr>
          <w:p w:rsidR="000E463E" w:rsidRPr="00AC48A1" w:rsidRDefault="000E463E" w:rsidP="00E72696">
            <w:pPr>
              <w:rPr>
                <w:rFonts w:ascii="Times New Roman" w:hAnsi="Times New Roman" w:cs="Times New Roman"/>
                <w:sz w:val="12"/>
                <w:szCs w:val="12"/>
                <w:lang w:val="ru-RU"/>
              </w:rPr>
            </w:pPr>
            <w:r w:rsidRPr="000E463E">
              <w:rPr>
                <w:rFonts w:ascii="Times New Roman" w:hAnsi="Times New Roman" w:cs="Times New Roman"/>
                <w:sz w:val="12"/>
                <w:szCs w:val="12"/>
              </w:rPr>
              <w:sym w:font="Symbol" w:char="F097"/>
            </w:r>
            <w:r w:rsidRPr="000E463E">
              <w:rPr>
                <w:rFonts w:ascii="Times New Roman" w:hAnsi="Times New Roman" w:cs="Times New Roman"/>
                <w:sz w:val="12"/>
                <w:szCs w:val="12"/>
                <w:lang w:val="ru-RU"/>
              </w:rPr>
              <w:t xml:space="preserve"> сумма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________________  руб.</w:t>
            </w:r>
            <w:r w:rsidRPr="00AC48A1">
              <w:rPr>
                <w:rFonts w:ascii="Times New Roman" w:hAnsi="Times New Roman" w:cs="Times New Roman"/>
                <w:sz w:val="12"/>
                <w:szCs w:val="12"/>
                <w:lang w:val="ru-RU"/>
              </w:rPr>
              <w:t>(не</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менее 2 миллиардов</w:t>
            </w:r>
            <w:r w:rsidR="00AF6617">
              <w:rPr>
                <w:rFonts w:ascii="Times New Roman" w:hAnsi="Times New Roman" w:cs="Times New Roman"/>
                <w:sz w:val="12"/>
                <w:szCs w:val="12"/>
                <w:lang w:val="ru-RU"/>
              </w:rPr>
              <w:t xml:space="preserve"> </w:t>
            </w:r>
            <w:r w:rsidRPr="00AC48A1">
              <w:rPr>
                <w:rFonts w:ascii="Times New Roman" w:hAnsi="Times New Roman" w:cs="Times New Roman"/>
                <w:sz w:val="12"/>
                <w:szCs w:val="12"/>
                <w:lang w:val="ru-RU"/>
              </w:rPr>
              <w:t>рублей)</w:t>
            </w:r>
          </w:p>
        </w:tc>
        <w:tc>
          <w:tcPr>
            <w:tcW w:w="4927" w:type="dxa"/>
          </w:tcPr>
          <w:p w:rsidR="000E463E" w:rsidRPr="00AC48A1" w:rsidRDefault="000E463E" w:rsidP="00E72696">
            <w:pPr>
              <w:jc w:val="center"/>
              <w:rPr>
                <w:rFonts w:ascii="Times New Roman" w:hAnsi="Times New Roman" w:cs="Times New Roman"/>
                <w:sz w:val="16"/>
                <w:szCs w:val="16"/>
                <w:lang w:val="ru-RU"/>
              </w:rPr>
            </w:pPr>
          </w:p>
        </w:tc>
      </w:tr>
    </w:tbl>
    <w:p w:rsidR="000E463E" w:rsidRDefault="000E463E">
      <w:pPr>
        <w:widowControl w:val="0"/>
        <w:autoSpaceDE w:val="0"/>
        <w:autoSpaceDN w:val="0"/>
        <w:adjustRightInd w:val="0"/>
        <w:spacing w:after="0" w:line="104" w:lineRule="exact"/>
        <w:rPr>
          <w:rFonts w:ascii="Times New Roman" w:hAnsi="Times New Roman" w:cs="Times New Roman"/>
          <w:sz w:val="24"/>
          <w:szCs w:val="24"/>
          <w:lang w:val="ru-RU"/>
        </w:rPr>
      </w:pPr>
    </w:p>
    <w:p w:rsidR="000E463E" w:rsidRPr="002A12B6" w:rsidRDefault="000E463E">
      <w:pPr>
        <w:widowControl w:val="0"/>
        <w:autoSpaceDE w:val="0"/>
        <w:autoSpaceDN w:val="0"/>
        <w:adjustRightInd w:val="0"/>
        <w:spacing w:after="0" w:line="104" w:lineRule="exact"/>
        <w:rPr>
          <w:rFonts w:ascii="Times New Roman" w:hAnsi="Times New Roman" w:cs="Times New Roman"/>
          <w:sz w:val="24"/>
          <w:szCs w:val="24"/>
          <w:lang w:val="ru-RU"/>
        </w:rPr>
      </w:pPr>
    </w:p>
    <w:p w:rsidR="00E16A60" w:rsidRPr="002C371D" w:rsidRDefault="00E16A60" w:rsidP="00E16A60">
      <w:pPr>
        <w:widowControl w:val="0"/>
        <w:overflowPunct w:val="0"/>
        <w:autoSpaceDE w:val="0"/>
        <w:autoSpaceDN w:val="0"/>
        <w:adjustRightInd w:val="0"/>
        <w:spacing w:after="0" w:line="225" w:lineRule="auto"/>
        <w:ind w:left="1" w:firstLine="566"/>
        <w:jc w:val="both"/>
        <w:rPr>
          <w:rFonts w:ascii="Times New Roman" w:hAnsi="Times New Roman" w:cs="Times New Roman"/>
          <w:sz w:val="16"/>
          <w:szCs w:val="16"/>
          <w:lang w:val="ru-RU"/>
        </w:rPr>
      </w:pPr>
      <w:r w:rsidRPr="002C371D">
        <w:rPr>
          <w:rFonts w:ascii="Times New Roman" w:hAnsi="Times New Roman" w:cs="Times New Roman"/>
          <w:sz w:val="16"/>
          <w:szCs w:val="16"/>
          <w:lang w:val="ru-RU"/>
        </w:rPr>
        <w:t xml:space="preserve">Настоящим подтверждаем, что осведомлены </w:t>
      </w:r>
      <w:r w:rsidRPr="0087632B">
        <w:rPr>
          <w:rFonts w:ascii="Times New Roman" w:hAnsi="Times New Roman" w:cs="Times New Roman"/>
          <w:sz w:val="16"/>
          <w:szCs w:val="16"/>
          <w:lang w:val="ru-RU"/>
        </w:rPr>
        <w:t xml:space="preserve">о повышенных рисках, связанных с финансовыми инструментами, </w:t>
      </w:r>
      <w:r w:rsidRPr="002C371D">
        <w:rPr>
          <w:rFonts w:ascii="Times New Roman" w:hAnsi="Times New Roman" w:cs="Times New Roman"/>
          <w:sz w:val="16"/>
          <w:szCs w:val="16"/>
          <w:lang w:val="ru-RU"/>
        </w:rPr>
        <w:t xml:space="preserve">об ограничениях, установленных законодательством </w:t>
      </w:r>
      <w:r w:rsidRPr="0087632B">
        <w:rPr>
          <w:rFonts w:ascii="Times New Roman" w:hAnsi="Times New Roman" w:cs="Times New Roman"/>
          <w:sz w:val="16"/>
          <w:szCs w:val="16"/>
          <w:lang w:val="ru-RU"/>
        </w:rPr>
        <w:t xml:space="preserve">Российской Федерации </w:t>
      </w:r>
      <w:r w:rsidRPr="002C371D">
        <w:rPr>
          <w:rFonts w:ascii="Times New Roman" w:hAnsi="Times New Roman" w:cs="Times New Roman"/>
          <w:sz w:val="16"/>
          <w:szCs w:val="16"/>
          <w:lang w:val="ru-RU"/>
        </w:rPr>
        <w:t>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с последующими изменениями и дополнениями.</w:t>
      </w:r>
    </w:p>
    <w:p w:rsidR="00D5696C" w:rsidRPr="002C371D" w:rsidRDefault="00D5696C">
      <w:pPr>
        <w:widowControl w:val="0"/>
        <w:autoSpaceDE w:val="0"/>
        <w:autoSpaceDN w:val="0"/>
        <w:adjustRightInd w:val="0"/>
        <w:spacing w:after="0" w:line="38" w:lineRule="exact"/>
        <w:rPr>
          <w:rFonts w:ascii="Times New Roman" w:hAnsi="Times New Roman" w:cs="Times New Roman"/>
          <w:sz w:val="16"/>
          <w:szCs w:val="16"/>
          <w:lang w:val="ru-RU"/>
        </w:rPr>
      </w:pPr>
    </w:p>
    <w:p w:rsidR="00D5696C" w:rsidRDefault="004B05D9">
      <w:pPr>
        <w:widowControl w:val="0"/>
        <w:overflowPunct w:val="0"/>
        <w:autoSpaceDE w:val="0"/>
        <w:autoSpaceDN w:val="0"/>
        <w:adjustRightInd w:val="0"/>
        <w:spacing w:after="0" w:line="229" w:lineRule="auto"/>
        <w:ind w:left="1" w:firstLine="566"/>
        <w:jc w:val="both"/>
        <w:rPr>
          <w:rFonts w:ascii="Times New Roman" w:hAnsi="Times New Roman" w:cs="Times New Roman"/>
          <w:sz w:val="16"/>
          <w:szCs w:val="16"/>
          <w:lang w:val="ru-RU"/>
        </w:rPr>
      </w:pPr>
      <w:r w:rsidRPr="002C371D">
        <w:rPr>
          <w:rFonts w:ascii="Times New Roman" w:hAnsi="Times New Roman" w:cs="Times New Roman"/>
          <w:sz w:val="16"/>
          <w:szCs w:val="16"/>
          <w:lang w:val="ru-RU"/>
        </w:rPr>
        <w:t>В целях последующего подтверждения статуса квалифицированного инвестора обязуемся предоставлять надлежащим образом заверенные документы, подтверждающие соответствие Клиента требованиям, установленным для квалифицированных инвесторов, в течение одного года с момента его признания Квалифицированным инвестором либо последнего подтверждения соблюдения статуса Квалифицированного инвестора.</w:t>
      </w:r>
    </w:p>
    <w:p w:rsidR="002C371D" w:rsidRPr="002C371D" w:rsidRDefault="002C371D">
      <w:pPr>
        <w:widowControl w:val="0"/>
        <w:overflowPunct w:val="0"/>
        <w:autoSpaceDE w:val="0"/>
        <w:autoSpaceDN w:val="0"/>
        <w:adjustRightInd w:val="0"/>
        <w:spacing w:after="0" w:line="229" w:lineRule="auto"/>
        <w:ind w:left="1" w:firstLine="566"/>
        <w:jc w:val="both"/>
        <w:rPr>
          <w:rFonts w:ascii="Times New Roman" w:hAnsi="Times New Roman" w:cs="Times New Roman"/>
          <w:sz w:val="16"/>
          <w:szCs w:val="16"/>
          <w:lang w:val="ru-RU"/>
        </w:rPr>
      </w:pPr>
    </w:p>
    <w:p w:rsidR="00D5696C" w:rsidRPr="0015169D" w:rsidRDefault="00D5696C">
      <w:pPr>
        <w:widowControl w:val="0"/>
        <w:autoSpaceDE w:val="0"/>
        <w:autoSpaceDN w:val="0"/>
        <w:adjustRightInd w:val="0"/>
        <w:spacing w:after="0" w:line="178" w:lineRule="exact"/>
        <w:rPr>
          <w:rFonts w:ascii="Times New Roman" w:hAnsi="Times New Roman" w:cs="Times New Roman"/>
          <w:sz w:val="18"/>
          <w:szCs w:val="18"/>
          <w:lang w:val="ru-RU"/>
        </w:rPr>
      </w:pPr>
    </w:p>
    <w:p w:rsidR="000E463E" w:rsidRPr="0015169D" w:rsidRDefault="004B05D9">
      <w:pPr>
        <w:widowControl w:val="0"/>
        <w:overflowPunct w:val="0"/>
        <w:autoSpaceDE w:val="0"/>
        <w:autoSpaceDN w:val="0"/>
        <w:adjustRightInd w:val="0"/>
        <w:spacing w:after="0" w:line="265" w:lineRule="auto"/>
        <w:ind w:left="1" w:right="5100"/>
        <w:rPr>
          <w:rFonts w:ascii="Times New Roman" w:hAnsi="Times New Roman" w:cs="Times New Roman"/>
          <w:sz w:val="18"/>
          <w:szCs w:val="18"/>
          <w:lang w:val="ru-RU"/>
        </w:rPr>
      </w:pPr>
      <w:r w:rsidRPr="0015169D">
        <w:rPr>
          <w:rFonts w:ascii="Times New Roman" w:hAnsi="Times New Roman" w:cs="Times New Roman"/>
          <w:sz w:val="18"/>
          <w:szCs w:val="18"/>
          <w:lang w:val="ru-RU"/>
        </w:rPr>
        <w:t xml:space="preserve">Подпись руководителя/уполномоченного лица </w:t>
      </w:r>
    </w:p>
    <w:p w:rsidR="000E463E" w:rsidRPr="0015169D" w:rsidRDefault="000E463E">
      <w:pPr>
        <w:widowControl w:val="0"/>
        <w:overflowPunct w:val="0"/>
        <w:autoSpaceDE w:val="0"/>
        <w:autoSpaceDN w:val="0"/>
        <w:adjustRightInd w:val="0"/>
        <w:spacing w:after="0" w:line="265" w:lineRule="auto"/>
        <w:ind w:left="1" w:right="5100"/>
        <w:rPr>
          <w:rFonts w:ascii="Times New Roman" w:hAnsi="Times New Roman" w:cs="Times New Roman"/>
          <w:sz w:val="18"/>
          <w:szCs w:val="18"/>
          <w:lang w:val="ru-RU"/>
        </w:rPr>
      </w:pPr>
    </w:p>
    <w:p w:rsidR="00D5696C" w:rsidRPr="0015169D" w:rsidRDefault="004B05D9">
      <w:pPr>
        <w:widowControl w:val="0"/>
        <w:overflowPunct w:val="0"/>
        <w:autoSpaceDE w:val="0"/>
        <w:autoSpaceDN w:val="0"/>
        <w:adjustRightInd w:val="0"/>
        <w:spacing w:after="0" w:line="265" w:lineRule="auto"/>
        <w:ind w:left="1" w:right="5100"/>
        <w:rPr>
          <w:rFonts w:ascii="Times New Roman" w:hAnsi="Times New Roman" w:cs="Times New Roman"/>
          <w:sz w:val="18"/>
          <w:szCs w:val="18"/>
          <w:lang w:val="ru-RU"/>
        </w:rPr>
      </w:pPr>
      <w:r w:rsidRPr="0015169D">
        <w:rPr>
          <w:rFonts w:ascii="Times New Roman" w:hAnsi="Times New Roman" w:cs="Times New Roman"/>
          <w:sz w:val="18"/>
          <w:szCs w:val="18"/>
          <w:lang w:val="ru-RU"/>
        </w:rPr>
        <w:t>Наименование должности _____</w:t>
      </w:r>
      <w:r w:rsidR="000E463E" w:rsidRPr="0015169D">
        <w:rPr>
          <w:rFonts w:ascii="Times New Roman" w:hAnsi="Times New Roman" w:cs="Times New Roman"/>
          <w:sz w:val="18"/>
          <w:szCs w:val="18"/>
          <w:lang w:val="ru-RU"/>
        </w:rPr>
        <w:t>__</w:t>
      </w:r>
      <w:r w:rsidRPr="0015169D">
        <w:rPr>
          <w:rFonts w:ascii="Times New Roman" w:hAnsi="Times New Roman" w:cs="Times New Roman"/>
          <w:sz w:val="18"/>
          <w:szCs w:val="18"/>
          <w:lang w:val="ru-RU"/>
        </w:rPr>
        <w:t>______________/ФИО/</w:t>
      </w:r>
    </w:p>
    <w:p w:rsidR="00D5696C" w:rsidRPr="0015169D" w:rsidRDefault="00D5696C">
      <w:pPr>
        <w:widowControl w:val="0"/>
        <w:autoSpaceDE w:val="0"/>
        <w:autoSpaceDN w:val="0"/>
        <w:adjustRightInd w:val="0"/>
        <w:spacing w:after="0" w:line="97" w:lineRule="exact"/>
        <w:rPr>
          <w:rFonts w:ascii="Times New Roman" w:hAnsi="Times New Roman" w:cs="Times New Roman"/>
          <w:sz w:val="18"/>
          <w:szCs w:val="18"/>
          <w:lang w:val="ru-RU"/>
        </w:rPr>
      </w:pPr>
    </w:p>
    <w:p w:rsidR="00D5696C" w:rsidRPr="002A12B6" w:rsidRDefault="004B05D9">
      <w:pPr>
        <w:widowControl w:val="0"/>
        <w:autoSpaceDE w:val="0"/>
        <w:autoSpaceDN w:val="0"/>
        <w:adjustRightInd w:val="0"/>
        <w:spacing w:after="0" w:line="240" w:lineRule="auto"/>
        <w:ind w:left="2301"/>
        <w:rPr>
          <w:rFonts w:ascii="Times New Roman" w:hAnsi="Times New Roman" w:cs="Times New Roman"/>
          <w:sz w:val="24"/>
          <w:szCs w:val="24"/>
          <w:lang w:val="ru-RU"/>
        </w:rPr>
      </w:pPr>
      <w:r w:rsidRPr="002A12B6">
        <w:rPr>
          <w:rFonts w:ascii="Garamond" w:hAnsi="Garamond" w:cs="Garamond"/>
          <w:color w:val="808080"/>
          <w:sz w:val="12"/>
          <w:szCs w:val="12"/>
          <w:lang w:val="ru-RU"/>
        </w:rPr>
        <w:t>МП</w:t>
      </w:r>
    </w:p>
    <w:p w:rsidR="00D5696C" w:rsidRPr="002A12B6" w:rsidRDefault="00DA0385">
      <w:pPr>
        <w:widowControl w:val="0"/>
        <w:autoSpaceDE w:val="0"/>
        <w:autoSpaceDN w:val="0"/>
        <w:adjustRightInd w:val="0"/>
        <w:spacing w:after="0" w:line="76"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9744" behindDoc="1" locked="0" layoutInCell="0" allowOverlap="1">
            <wp:simplePos x="0" y="0"/>
            <wp:positionH relativeFrom="column">
              <wp:posOffset>-135865</wp:posOffset>
            </wp:positionH>
            <wp:positionV relativeFrom="paragraph">
              <wp:posOffset>19761</wp:posOffset>
            </wp:positionV>
            <wp:extent cx="6467958" cy="709575"/>
            <wp:effectExtent l="19050" t="0" r="9042"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duotone>
                        <a:schemeClr val="bg2">
                          <a:shade val="45000"/>
                          <a:satMod val="135000"/>
                        </a:schemeClr>
                        <a:prstClr val="white"/>
                      </a:duotone>
                    </a:blip>
                    <a:srcRect/>
                    <a:stretch>
                      <a:fillRect/>
                    </a:stretch>
                  </pic:blipFill>
                  <pic:spPr bwMode="auto">
                    <a:xfrm>
                      <a:off x="0" y="0"/>
                      <a:ext cx="6468110" cy="709592"/>
                    </a:xfrm>
                    <a:prstGeom prst="rect">
                      <a:avLst/>
                    </a:prstGeom>
                    <a:noFill/>
                  </pic:spPr>
                </pic:pic>
              </a:graphicData>
            </a:graphic>
          </wp:anchor>
        </w:drawing>
      </w:r>
    </w:p>
    <w:p w:rsidR="00D5696C" w:rsidRPr="00DA0385" w:rsidRDefault="004B05D9">
      <w:pPr>
        <w:widowControl w:val="0"/>
        <w:autoSpaceDE w:val="0"/>
        <w:autoSpaceDN w:val="0"/>
        <w:adjustRightInd w:val="0"/>
        <w:spacing w:after="0" w:line="240" w:lineRule="auto"/>
        <w:ind w:left="7721"/>
        <w:rPr>
          <w:rFonts w:ascii="Times New Roman" w:hAnsi="Times New Roman" w:cs="Times New Roman"/>
          <w:sz w:val="16"/>
          <w:szCs w:val="16"/>
          <w:lang w:val="ru-RU"/>
        </w:rPr>
      </w:pPr>
      <w:r w:rsidRPr="00DA0385">
        <w:rPr>
          <w:rFonts w:ascii="Times New Roman" w:hAnsi="Times New Roman" w:cs="Times New Roman"/>
          <w:b/>
          <w:bCs/>
          <w:i/>
          <w:iCs/>
          <w:sz w:val="16"/>
          <w:szCs w:val="16"/>
          <w:lang w:val="ru-RU"/>
        </w:rPr>
        <w:t>для служебных отметок Банка</w:t>
      </w:r>
    </w:p>
    <w:p w:rsidR="00D5696C" w:rsidRPr="00DA0385"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DA0385">
        <w:rPr>
          <w:rFonts w:ascii="Times New Roman" w:hAnsi="Times New Roman" w:cs="Times New Roman"/>
          <w:sz w:val="16"/>
          <w:szCs w:val="16"/>
          <w:lang w:val="ru-RU"/>
        </w:rPr>
        <w:t>Заявление и документы приняты. Дата приема заявления «____»____________20___г.</w:t>
      </w:r>
    </w:p>
    <w:p w:rsidR="00D5696C" w:rsidRPr="00DA0385" w:rsidRDefault="00D5696C">
      <w:pPr>
        <w:widowControl w:val="0"/>
        <w:autoSpaceDE w:val="0"/>
        <w:autoSpaceDN w:val="0"/>
        <w:adjustRightInd w:val="0"/>
        <w:spacing w:after="0" w:line="1" w:lineRule="exact"/>
        <w:rPr>
          <w:rFonts w:ascii="Times New Roman" w:hAnsi="Times New Roman" w:cs="Times New Roman"/>
          <w:sz w:val="16"/>
          <w:szCs w:val="16"/>
          <w:lang w:val="ru-RU"/>
        </w:rPr>
      </w:pPr>
    </w:p>
    <w:p w:rsidR="00D5696C" w:rsidRPr="00DA0385" w:rsidRDefault="004B05D9">
      <w:pPr>
        <w:widowControl w:val="0"/>
        <w:autoSpaceDE w:val="0"/>
        <w:autoSpaceDN w:val="0"/>
        <w:adjustRightInd w:val="0"/>
        <w:spacing w:after="0" w:line="239" w:lineRule="auto"/>
        <w:ind w:left="1"/>
        <w:rPr>
          <w:rFonts w:ascii="Times New Roman" w:hAnsi="Times New Roman" w:cs="Times New Roman"/>
          <w:sz w:val="16"/>
          <w:szCs w:val="16"/>
          <w:lang w:val="ru-RU"/>
        </w:rPr>
      </w:pPr>
      <w:r w:rsidRPr="00DA0385">
        <w:rPr>
          <w:rFonts w:ascii="Times New Roman" w:hAnsi="Times New Roman" w:cs="Times New Roman"/>
          <w:sz w:val="16"/>
          <w:szCs w:val="16"/>
          <w:lang w:val="ru-RU"/>
        </w:rPr>
        <w:t>Заявление принял _____________________/_________________________________/</w:t>
      </w:r>
    </w:p>
    <w:p w:rsidR="00D5696C" w:rsidRPr="00DA0385" w:rsidRDefault="00D5696C">
      <w:pPr>
        <w:widowControl w:val="0"/>
        <w:autoSpaceDE w:val="0"/>
        <w:autoSpaceDN w:val="0"/>
        <w:adjustRightInd w:val="0"/>
        <w:spacing w:after="0" w:line="3" w:lineRule="exact"/>
        <w:rPr>
          <w:rFonts w:ascii="Times New Roman" w:hAnsi="Times New Roman" w:cs="Times New Roman"/>
          <w:sz w:val="16"/>
          <w:szCs w:val="16"/>
          <w:lang w:val="ru-RU"/>
        </w:rPr>
      </w:pPr>
    </w:p>
    <w:p w:rsidR="00D5696C" w:rsidRPr="00DA0385" w:rsidRDefault="004B05D9">
      <w:pPr>
        <w:widowControl w:val="0"/>
        <w:tabs>
          <w:tab w:val="left" w:pos="3921"/>
        </w:tabs>
        <w:autoSpaceDE w:val="0"/>
        <w:autoSpaceDN w:val="0"/>
        <w:adjustRightInd w:val="0"/>
        <w:spacing w:after="0" w:line="240" w:lineRule="auto"/>
        <w:ind w:left="1541"/>
        <w:rPr>
          <w:rFonts w:ascii="Times New Roman" w:hAnsi="Times New Roman" w:cs="Times New Roman"/>
          <w:sz w:val="16"/>
          <w:szCs w:val="16"/>
          <w:lang w:val="ru-RU"/>
        </w:rPr>
      </w:pPr>
      <w:r w:rsidRPr="00DA0385">
        <w:rPr>
          <w:rFonts w:ascii="Times New Roman" w:hAnsi="Times New Roman" w:cs="Times New Roman"/>
          <w:sz w:val="16"/>
          <w:szCs w:val="16"/>
          <w:lang w:val="ru-RU"/>
        </w:rPr>
        <w:t>подпись  сотрудника</w:t>
      </w:r>
      <w:r w:rsidRPr="00DA0385">
        <w:rPr>
          <w:rFonts w:ascii="Times New Roman" w:hAnsi="Times New Roman" w:cs="Times New Roman"/>
          <w:sz w:val="16"/>
          <w:szCs w:val="16"/>
          <w:lang w:val="ru-RU"/>
        </w:rPr>
        <w:tab/>
        <w:t>ФИО сотрудника</w:t>
      </w:r>
    </w:p>
    <w:p w:rsidR="00D5696C" w:rsidRPr="00DA0385" w:rsidRDefault="00D5696C">
      <w:pPr>
        <w:widowControl w:val="0"/>
        <w:autoSpaceDE w:val="0"/>
        <w:autoSpaceDN w:val="0"/>
        <w:adjustRightInd w:val="0"/>
        <w:spacing w:after="0" w:line="200" w:lineRule="exact"/>
        <w:rPr>
          <w:rFonts w:ascii="Times New Roman" w:hAnsi="Times New Roman" w:cs="Times New Roman"/>
          <w:sz w:val="16"/>
          <w:szCs w:val="16"/>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C44720" w:rsidRPr="002A12B6" w:rsidRDefault="00C44720">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0A2847" w:rsidRDefault="004B05D9" w:rsidP="0050671B">
      <w:pPr>
        <w:widowControl w:val="0"/>
        <w:overflowPunct w:val="0"/>
        <w:autoSpaceDE w:val="0"/>
        <w:autoSpaceDN w:val="0"/>
        <w:adjustRightInd w:val="0"/>
        <w:spacing w:after="0" w:line="241" w:lineRule="auto"/>
        <w:ind w:left="6804" w:hanging="426"/>
        <w:jc w:val="right"/>
        <w:rPr>
          <w:rFonts w:ascii="Times New Roman" w:hAnsi="Times New Roman" w:cs="Times New Roman"/>
          <w:sz w:val="16"/>
          <w:szCs w:val="16"/>
          <w:lang w:val="ru-RU"/>
        </w:rPr>
      </w:pPr>
      <w:bookmarkStart w:id="14" w:name="page17"/>
      <w:bookmarkEnd w:id="14"/>
      <w:r w:rsidRPr="000A2847">
        <w:rPr>
          <w:rFonts w:ascii="Times New Roman" w:hAnsi="Times New Roman" w:cs="Times New Roman"/>
          <w:sz w:val="16"/>
          <w:szCs w:val="16"/>
          <w:lang w:val="ru-RU"/>
        </w:rPr>
        <w:t>Приложение № 3 к Правилам признания клиентов квалифицированными инвесторами</w:t>
      </w:r>
    </w:p>
    <w:p w:rsidR="00D5696C" w:rsidRDefault="00D5696C">
      <w:pPr>
        <w:widowControl w:val="0"/>
        <w:autoSpaceDE w:val="0"/>
        <w:autoSpaceDN w:val="0"/>
        <w:adjustRightInd w:val="0"/>
        <w:spacing w:after="0" w:line="266" w:lineRule="exact"/>
        <w:rPr>
          <w:rFonts w:ascii="Times New Roman" w:hAnsi="Times New Roman" w:cs="Times New Roman"/>
          <w:sz w:val="20"/>
          <w:szCs w:val="20"/>
          <w:lang w:val="ru-RU"/>
        </w:rPr>
      </w:pPr>
    </w:p>
    <w:p w:rsidR="00DE267B" w:rsidRPr="000A2847" w:rsidRDefault="00DE267B">
      <w:pPr>
        <w:widowControl w:val="0"/>
        <w:autoSpaceDE w:val="0"/>
        <w:autoSpaceDN w:val="0"/>
        <w:adjustRightInd w:val="0"/>
        <w:spacing w:after="0" w:line="266" w:lineRule="exact"/>
        <w:rPr>
          <w:rFonts w:ascii="Times New Roman" w:hAnsi="Times New Roman" w:cs="Times New Roman"/>
          <w:sz w:val="20"/>
          <w:szCs w:val="20"/>
          <w:lang w:val="ru-RU"/>
        </w:rPr>
      </w:pPr>
    </w:p>
    <w:p w:rsidR="00D5696C" w:rsidRPr="00DE267B" w:rsidRDefault="004B05D9" w:rsidP="00DE267B">
      <w:pPr>
        <w:widowControl w:val="0"/>
        <w:overflowPunct w:val="0"/>
        <w:autoSpaceDE w:val="0"/>
        <w:autoSpaceDN w:val="0"/>
        <w:adjustRightInd w:val="0"/>
        <w:spacing w:after="0" w:line="218" w:lineRule="auto"/>
        <w:ind w:left="401" w:right="400" w:firstLine="1159"/>
        <w:rPr>
          <w:rFonts w:ascii="Times New Roman" w:hAnsi="Times New Roman" w:cs="Times New Roman"/>
          <w:b/>
          <w:bCs/>
          <w:sz w:val="20"/>
          <w:szCs w:val="20"/>
          <w:lang w:val="ru-RU"/>
        </w:rPr>
      </w:pPr>
      <w:r w:rsidRPr="000A2847">
        <w:rPr>
          <w:rFonts w:ascii="Times New Roman" w:hAnsi="Times New Roman" w:cs="Times New Roman"/>
          <w:b/>
          <w:bCs/>
          <w:sz w:val="20"/>
          <w:szCs w:val="20"/>
          <w:lang w:val="ru-RU"/>
        </w:rPr>
        <w:t>СПИСОК ДОКУМЕНТОВ, НЕОБХОДИМЫХ ДЛЯ ПРИЗНАНИЯ КЛИЕНТА КВАЛИФИЦИРОВАННЫМ ИНВЕСТОРОМ.</w:t>
      </w:r>
    </w:p>
    <w:p w:rsidR="00D5696C" w:rsidRPr="000A2847" w:rsidRDefault="00D5696C">
      <w:pPr>
        <w:widowControl w:val="0"/>
        <w:autoSpaceDE w:val="0"/>
        <w:autoSpaceDN w:val="0"/>
        <w:adjustRightInd w:val="0"/>
        <w:spacing w:after="0" w:line="270" w:lineRule="exact"/>
        <w:rPr>
          <w:rFonts w:ascii="Times New Roman" w:hAnsi="Times New Roman" w:cs="Times New Roman"/>
          <w:sz w:val="20"/>
          <w:szCs w:val="20"/>
          <w:lang w:val="ru-RU"/>
        </w:rPr>
      </w:pPr>
    </w:p>
    <w:p w:rsidR="00D5696C" w:rsidRPr="000A2847" w:rsidRDefault="004B05D9">
      <w:pPr>
        <w:widowControl w:val="0"/>
        <w:autoSpaceDE w:val="0"/>
        <w:autoSpaceDN w:val="0"/>
        <w:adjustRightInd w:val="0"/>
        <w:spacing w:after="0" w:line="240" w:lineRule="auto"/>
        <w:ind w:left="1"/>
        <w:rPr>
          <w:rFonts w:ascii="Times New Roman" w:hAnsi="Times New Roman" w:cs="Times New Roman"/>
          <w:b/>
          <w:bCs/>
          <w:sz w:val="20"/>
          <w:szCs w:val="20"/>
          <w:lang w:val="ru-RU"/>
        </w:rPr>
      </w:pPr>
      <w:r w:rsidRPr="000A2847">
        <w:rPr>
          <w:rFonts w:ascii="Times New Roman" w:hAnsi="Times New Roman" w:cs="Times New Roman"/>
          <w:b/>
          <w:bCs/>
          <w:sz w:val="20"/>
          <w:szCs w:val="20"/>
          <w:lang w:val="ru-RU"/>
        </w:rPr>
        <w:t>1. Физическое лицо предоставляет:</w:t>
      </w:r>
    </w:p>
    <w:p w:rsidR="00164868" w:rsidRPr="000A2847" w:rsidRDefault="00164868">
      <w:pPr>
        <w:widowControl w:val="0"/>
        <w:autoSpaceDE w:val="0"/>
        <w:autoSpaceDN w:val="0"/>
        <w:adjustRightInd w:val="0"/>
        <w:spacing w:after="0" w:line="240" w:lineRule="auto"/>
        <w:ind w:left="1"/>
        <w:rPr>
          <w:rFonts w:ascii="Times New Roman" w:hAnsi="Times New Roman" w:cs="Times New Roman"/>
          <w:sz w:val="20"/>
          <w:szCs w:val="20"/>
          <w:lang w:val="ru-RU"/>
        </w:rPr>
      </w:pPr>
    </w:p>
    <w:p w:rsidR="00D5696C" w:rsidRPr="000A2847" w:rsidRDefault="00D5696C">
      <w:pPr>
        <w:widowControl w:val="0"/>
        <w:autoSpaceDE w:val="0"/>
        <w:autoSpaceDN w:val="0"/>
        <w:adjustRightInd w:val="0"/>
        <w:spacing w:after="0" w:line="42" w:lineRule="exact"/>
        <w:rPr>
          <w:rFonts w:ascii="Times New Roman" w:hAnsi="Times New Roman" w:cs="Times New Roman"/>
          <w:sz w:val="20"/>
          <w:szCs w:val="20"/>
          <w:lang w:val="ru-RU"/>
        </w:rPr>
      </w:pPr>
    </w:p>
    <w:p w:rsidR="00D5696C" w:rsidRPr="00DE267B" w:rsidRDefault="004B05D9">
      <w:pPr>
        <w:widowControl w:val="0"/>
        <w:overflowPunct w:val="0"/>
        <w:autoSpaceDE w:val="0"/>
        <w:autoSpaceDN w:val="0"/>
        <w:adjustRightInd w:val="0"/>
        <w:spacing w:after="0" w:line="224" w:lineRule="auto"/>
        <w:ind w:left="1"/>
        <w:jc w:val="both"/>
        <w:rPr>
          <w:rFonts w:ascii="Times New Roman" w:hAnsi="Times New Roman" w:cs="Times New Roman"/>
          <w:b/>
          <w:bCs/>
          <w:sz w:val="20"/>
          <w:szCs w:val="20"/>
          <w:lang w:val="ru-RU"/>
        </w:rPr>
      </w:pPr>
      <w:r w:rsidRPr="000A2847">
        <w:rPr>
          <w:rFonts w:ascii="Times New Roman" w:hAnsi="Times New Roman" w:cs="Times New Roman"/>
          <w:b/>
          <w:bCs/>
          <w:sz w:val="20"/>
          <w:szCs w:val="20"/>
          <w:lang w:val="ru-RU"/>
        </w:rPr>
        <w:t xml:space="preserve">1.1. </w:t>
      </w:r>
      <w:r w:rsidRPr="000A2847">
        <w:rPr>
          <w:rFonts w:ascii="Times New Roman" w:hAnsi="Times New Roman" w:cs="Times New Roman"/>
          <w:sz w:val="20"/>
          <w:szCs w:val="20"/>
          <w:lang w:val="ru-RU"/>
        </w:rPr>
        <w:t>документы,</w:t>
      </w:r>
      <w:r w:rsidR="00AF6617">
        <w:rPr>
          <w:rFonts w:ascii="Times New Roman" w:hAnsi="Times New Roman" w:cs="Times New Roman"/>
          <w:sz w:val="20"/>
          <w:szCs w:val="20"/>
          <w:lang w:val="ru-RU"/>
        </w:rPr>
        <w:t xml:space="preserve"> </w:t>
      </w:r>
      <w:r w:rsidRPr="000A2847">
        <w:rPr>
          <w:rFonts w:ascii="Times New Roman" w:hAnsi="Times New Roman" w:cs="Times New Roman"/>
          <w:sz w:val="20"/>
          <w:szCs w:val="20"/>
          <w:lang w:val="ru-RU"/>
        </w:rPr>
        <w:t>подтверждающие владение ценными бумагами и</w:t>
      </w:r>
      <w:r w:rsidR="001851B2">
        <w:rPr>
          <w:rFonts w:ascii="Times New Roman" w:hAnsi="Times New Roman" w:cs="Times New Roman"/>
          <w:sz w:val="20"/>
          <w:szCs w:val="20"/>
          <w:lang w:val="ru-RU"/>
        </w:rPr>
        <w:t xml:space="preserve"> </w:t>
      </w:r>
      <w:r w:rsidRPr="000A2847">
        <w:rPr>
          <w:rFonts w:ascii="Times New Roman" w:hAnsi="Times New Roman" w:cs="Times New Roman"/>
          <w:sz w:val="20"/>
          <w:szCs w:val="20"/>
          <w:lang w:val="ru-RU"/>
        </w:rPr>
        <w:t>(или)</w:t>
      </w:r>
      <w:r w:rsidR="001851B2">
        <w:rPr>
          <w:rFonts w:ascii="Times New Roman" w:hAnsi="Times New Roman" w:cs="Times New Roman"/>
          <w:sz w:val="20"/>
          <w:szCs w:val="20"/>
          <w:lang w:val="ru-RU"/>
        </w:rPr>
        <w:t xml:space="preserve"> </w:t>
      </w:r>
      <w:r w:rsidRPr="000A2847">
        <w:rPr>
          <w:rFonts w:ascii="Times New Roman" w:hAnsi="Times New Roman" w:cs="Times New Roman"/>
          <w:sz w:val="20"/>
          <w:szCs w:val="20"/>
          <w:lang w:val="ru-RU"/>
        </w:rPr>
        <w:t>производными финансовыми инструментами,</w:t>
      </w:r>
      <w:r w:rsidR="00AF6617">
        <w:rPr>
          <w:rFonts w:ascii="Times New Roman" w:hAnsi="Times New Roman" w:cs="Times New Roman"/>
          <w:sz w:val="20"/>
          <w:szCs w:val="20"/>
          <w:lang w:val="ru-RU"/>
        </w:rPr>
        <w:t xml:space="preserve"> </w:t>
      </w:r>
      <w:r w:rsidRPr="000A2847">
        <w:rPr>
          <w:rFonts w:ascii="Times New Roman" w:hAnsi="Times New Roman" w:cs="Times New Roman"/>
          <w:sz w:val="20"/>
          <w:szCs w:val="20"/>
          <w:lang w:val="ru-RU"/>
        </w:rPr>
        <w:t>отвечающими требованиям п. 2.1 Правил, либо документы, подтверждающие передачу физическим лицом финансовых инструментов в доверительное управление:</w:t>
      </w:r>
    </w:p>
    <w:p w:rsidR="00D5696C" w:rsidRPr="000A2847" w:rsidRDefault="004B05D9">
      <w:pPr>
        <w:widowControl w:val="0"/>
        <w:numPr>
          <w:ilvl w:val="0"/>
          <w:numId w:val="28"/>
        </w:numPr>
        <w:tabs>
          <w:tab w:val="clear" w:pos="720"/>
          <w:tab w:val="num" w:pos="861"/>
        </w:tabs>
        <w:overflowPunct w:val="0"/>
        <w:autoSpaceDE w:val="0"/>
        <w:autoSpaceDN w:val="0"/>
        <w:adjustRightInd w:val="0"/>
        <w:spacing w:after="0" w:line="240" w:lineRule="auto"/>
        <w:ind w:left="861" w:hanging="578"/>
        <w:jc w:val="both"/>
        <w:rPr>
          <w:rFonts w:ascii="Times New Roman" w:hAnsi="Times New Roman" w:cs="Times New Roman"/>
          <w:sz w:val="20"/>
          <w:szCs w:val="20"/>
          <w:lang w:val="ru-RU"/>
        </w:rPr>
      </w:pPr>
      <w:r w:rsidRPr="000A2847">
        <w:rPr>
          <w:rFonts w:ascii="Times New Roman" w:hAnsi="Times New Roman" w:cs="Times New Roman"/>
          <w:sz w:val="20"/>
          <w:szCs w:val="20"/>
          <w:lang w:val="ru-RU"/>
        </w:rPr>
        <w:t xml:space="preserve">выписка из реестра владельцев именных ценных бумаг (в случае хранения ценных бумаг в реестре); </w:t>
      </w:r>
    </w:p>
    <w:p w:rsidR="00D5696C" w:rsidRPr="000A2847" w:rsidRDefault="00D5696C">
      <w:pPr>
        <w:widowControl w:val="0"/>
        <w:autoSpaceDE w:val="0"/>
        <w:autoSpaceDN w:val="0"/>
        <w:adjustRightInd w:val="0"/>
        <w:spacing w:after="0" w:line="3" w:lineRule="exact"/>
        <w:rPr>
          <w:rFonts w:ascii="Times New Roman" w:hAnsi="Times New Roman" w:cs="Times New Roman"/>
          <w:sz w:val="20"/>
          <w:szCs w:val="20"/>
          <w:lang w:val="ru-RU"/>
        </w:rPr>
      </w:pPr>
    </w:p>
    <w:p w:rsidR="00D5696C" w:rsidRPr="000A2847" w:rsidRDefault="004B05D9">
      <w:pPr>
        <w:widowControl w:val="0"/>
        <w:numPr>
          <w:ilvl w:val="0"/>
          <w:numId w:val="28"/>
        </w:numPr>
        <w:tabs>
          <w:tab w:val="clear" w:pos="720"/>
          <w:tab w:val="num" w:pos="861"/>
        </w:tabs>
        <w:overflowPunct w:val="0"/>
        <w:autoSpaceDE w:val="0"/>
        <w:autoSpaceDN w:val="0"/>
        <w:adjustRightInd w:val="0"/>
        <w:spacing w:after="0" w:line="238" w:lineRule="auto"/>
        <w:ind w:left="861" w:hanging="578"/>
        <w:jc w:val="both"/>
        <w:rPr>
          <w:rFonts w:ascii="Times New Roman" w:hAnsi="Times New Roman" w:cs="Times New Roman"/>
          <w:sz w:val="20"/>
          <w:szCs w:val="20"/>
          <w:lang w:val="ru-RU"/>
        </w:rPr>
      </w:pPr>
      <w:r w:rsidRPr="000A2847">
        <w:rPr>
          <w:rFonts w:ascii="Times New Roman" w:hAnsi="Times New Roman" w:cs="Times New Roman"/>
          <w:sz w:val="20"/>
          <w:szCs w:val="20"/>
          <w:lang w:val="ru-RU"/>
        </w:rPr>
        <w:t xml:space="preserve">выписки со счета депо (в случае хранения ценных бумаг в депозитарии); </w:t>
      </w:r>
    </w:p>
    <w:p w:rsidR="00D5696C" w:rsidRPr="000A2847" w:rsidRDefault="00D5696C">
      <w:pPr>
        <w:widowControl w:val="0"/>
        <w:autoSpaceDE w:val="0"/>
        <w:autoSpaceDN w:val="0"/>
        <w:adjustRightInd w:val="0"/>
        <w:spacing w:after="0" w:line="56" w:lineRule="exact"/>
        <w:rPr>
          <w:rFonts w:ascii="Times New Roman" w:hAnsi="Times New Roman" w:cs="Times New Roman"/>
          <w:sz w:val="20"/>
          <w:szCs w:val="20"/>
          <w:lang w:val="ru-RU"/>
        </w:rPr>
      </w:pPr>
    </w:p>
    <w:p w:rsidR="00D5696C" w:rsidRPr="000A2847" w:rsidRDefault="004B05D9">
      <w:pPr>
        <w:widowControl w:val="0"/>
        <w:numPr>
          <w:ilvl w:val="0"/>
          <w:numId w:val="28"/>
        </w:numPr>
        <w:tabs>
          <w:tab w:val="clear" w:pos="720"/>
          <w:tab w:val="num" w:pos="861"/>
        </w:tabs>
        <w:overflowPunct w:val="0"/>
        <w:autoSpaceDE w:val="0"/>
        <w:autoSpaceDN w:val="0"/>
        <w:adjustRightInd w:val="0"/>
        <w:spacing w:after="0" w:line="225" w:lineRule="auto"/>
        <w:ind w:left="861" w:hanging="578"/>
        <w:jc w:val="both"/>
        <w:rPr>
          <w:rFonts w:ascii="Times New Roman" w:hAnsi="Times New Roman" w:cs="Times New Roman"/>
          <w:sz w:val="20"/>
          <w:szCs w:val="20"/>
          <w:lang w:val="ru-RU"/>
        </w:rPr>
      </w:pPr>
      <w:r w:rsidRPr="000A2847">
        <w:rPr>
          <w:rFonts w:ascii="Times New Roman" w:hAnsi="Times New Roman" w:cs="Times New Roman"/>
          <w:sz w:val="20"/>
          <w:szCs w:val="20"/>
          <w:lang w:val="ru-RU"/>
        </w:rPr>
        <w:t>отчет брокера, подтверждающий наличие открытых позиций по фьючерсным и опционным контрактам либо иные документы, подтверждающие</w:t>
      </w:r>
      <w:r w:rsidR="00D760D3">
        <w:rPr>
          <w:rFonts w:ascii="Times New Roman" w:hAnsi="Times New Roman" w:cs="Times New Roman"/>
          <w:sz w:val="20"/>
          <w:szCs w:val="20"/>
          <w:lang w:val="ru-RU"/>
        </w:rPr>
        <w:t xml:space="preserve"> </w:t>
      </w:r>
      <w:r w:rsidRPr="000A2847">
        <w:rPr>
          <w:rFonts w:ascii="Times New Roman" w:hAnsi="Times New Roman" w:cs="Times New Roman"/>
          <w:sz w:val="20"/>
          <w:szCs w:val="20"/>
          <w:lang w:val="ru-RU"/>
        </w:rPr>
        <w:t xml:space="preserve">владение ценными бумагами и (или) производными финансовыми инструментами, общая стоимость которых, рассчитанная в порядке, установленном законодательством Российской Федерации, составляет не менее 6 000 000 (шести миллионов) рублей. </w:t>
      </w:r>
    </w:p>
    <w:p w:rsidR="00D5696C" w:rsidRPr="000A2847" w:rsidRDefault="00D5696C">
      <w:pPr>
        <w:widowControl w:val="0"/>
        <w:autoSpaceDE w:val="0"/>
        <w:autoSpaceDN w:val="0"/>
        <w:adjustRightInd w:val="0"/>
        <w:spacing w:after="0" w:line="43" w:lineRule="exact"/>
        <w:rPr>
          <w:rFonts w:ascii="Times New Roman" w:hAnsi="Times New Roman" w:cs="Times New Roman"/>
          <w:sz w:val="20"/>
          <w:szCs w:val="20"/>
          <w:highlight w:val="yellow"/>
          <w:lang w:val="ru-RU"/>
        </w:rPr>
      </w:pPr>
    </w:p>
    <w:p w:rsidR="00D5696C" w:rsidRPr="000A2847" w:rsidRDefault="004B05D9">
      <w:pPr>
        <w:widowControl w:val="0"/>
        <w:overflowPunct w:val="0"/>
        <w:autoSpaceDE w:val="0"/>
        <w:autoSpaceDN w:val="0"/>
        <w:adjustRightInd w:val="0"/>
        <w:spacing w:after="0" w:line="234" w:lineRule="auto"/>
        <w:ind w:left="1"/>
        <w:jc w:val="both"/>
        <w:rPr>
          <w:rFonts w:ascii="Times New Roman" w:hAnsi="Times New Roman" w:cs="Times New Roman"/>
          <w:sz w:val="20"/>
          <w:szCs w:val="20"/>
          <w:highlight w:val="yellow"/>
          <w:lang w:val="ru-RU"/>
        </w:rPr>
      </w:pPr>
      <w:r w:rsidRPr="000A2847">
        <w:rPr>
          <w:rFonts w:ascii="Times New Roman" w:hAnsi="Times New Roman" w:cs="Times New Roman"/>
          <w:sz w:val="20"/>
          <w:szCs w:val="20"/>
          <w:lang w:val="ru-RU"/>
        </w:rPr>
        <w:t xml:space="preserve">Выписка из реестра владельцев именных ценных бумаг (со счетов депо) должна подтверждать факт владения ценными бумагами на дату, не ранее, чем за 3 (три) рабочих дня до даты предоставления соответствующих документов Брокеру. Отчет брокера представляется на дату не ранее, чем 3 (три) рабочих дня до даты предоставления соответствующих документов Брокеру. Отчет о деятельности управляющего по управлению финансовыми инструментами представляется на дату не ранее, чем 10 (десять) рабочих дней до даты предоставления соответствующих документов Брокеру. Выписка со счета депо может не предоставляться, если права на ценные бумаги и (или) иные финансовые инструменты, отвечающие требованиям п. 2.1 Порядка, учитываются в депозитарии Банка, на основании заключенного с Клиентом </w:t>
      </w:r>
      <w:r w:rsidR="000A2847" w:rsidRPr="000A2847">
        <w:rPr>
          <w:rFonts w:ascii="Times New Roman" w:hAnsi="Times New Roman" w:cs="Times New Roman"/>
          <w:sz w:val="20"/>
          <w:szCs w:val="20"/>
          <w:lang w:val="ru-RU"/>
        </w:rPr>
        <w:t xml:space="preserve">Договора о счете депо </w:t>
      </w:r>
      <w:r w:rsidR="000A2847" w:rsidRPr="00D75526">
        <w:rPr>
          <w:rFonts w:ascii="Times New Roman" w:hAnsi="Times New Roman" w:cs="Times New Roman"/>
          <w:sz w:val="20"/>
          <w:szCs w:val="20"/>
          <w:lang w:val="ru-RU"/>
        </w:rPr>
        <w:t xml:space="preserve">владельца </w:t>
      </w:r>
      <w:r w:rsidRPr="00D75526">
        <w:rPr>
          <w:rFonts w:ascii="Times New Roman" w:hAnsi="Times New Roman" w:cs="Times New Roman"/>
          <w:sz w:val="20"/>
          <w:szCs w:val="20"/>
          <w:lang w:val="ru-RU"/>
        </w:rPr>
        <w:t>.</w:t>
      </w:r>
    </w:p>
    <w:p w:rsidR="00D5696C" w:rsidRPr="000A2847" w:rsidRDefault="00D5696C">
      <w:pPr>
        <w:widowControl w:val="0"/>
        <w:autoSpaceDE w:val="0"/>
        <w:autoSpaceDN w:val="0"/>
        <w:adjustRightInd w:val="0"/>
        <w:spacing w:after="0" w:line="46" w:lineRule="exact"/>
        <w:rPr>
          <w:rFonts w:ascii="Times New Roman" w:hAnsi="Times New Roman" w:cs="Times New Roman"/>
          <w:sz w:val="20"/>
          <w:szCs w:val="20"/>
          <w:highlight w:val="yellow"/>
          <w:lang w:val="ru-RU"/>
        </w:rPr>
      </w:pPr>
    </w:p>
    <w:p w:rsidR="00D5696C" w:rsidRPr="00914E68" w:rsidRDefault="004B05D9">
      <w:pPr>
        <w:widowControl w:val="0"/>
        <w:overflowPunct w:val="0"/>
        <w:autoSpaceDE w:val="0"/>
        <w:autoSpaceDN w:val="0"/>
        <w:adjustRightInd w:val="0"/>
        <w:spacing w:after="0" w:line="218" w:lineRule="auto"/>
        <w:ind w:left="1"/>
        <w:jc w:val="both"/>
        <w:rPr>
          <w:rFonts w:ascii="Times New Roman" w:hAnsi="Times New Roman" w:cs="Times New Roman"/>
          <w:sz w:val="20"/>
          <w:szCs w:val="20"/>
          <w:lang w:val="ru-RU"/>
        </w:rPr>
      </w:pPr>
      <w:r w:rsidRPr="00914E68">
        <w:rPr>
          <w:rFonts w:ascii="Times New Roman" w:hAnsi="Times New Roman" w:cs="Times New Roman"/>
          <w:b/>
          <w:bCs/>
          <w:sz w:val="20"/>
          <w:szCs w:val="20"/>
          <w:lang w:val="ru-RU"/>
        </w:rPr>
        <w:t xml:space="preserve">1.2. </w:t>
      </w:r>
      <w:r w:rsidRPr="00914E68">
        <w:rPr>
          <w:rFonts w:ascii="Times New Roman" w:hAnsi="Times New Roman" w:cs="Times New Roman"/>
          <w:sz w:val="20"/>
          <w:szCs w:val="20"/>
          <w:lang w:val="ru-RU"/>
        </w:rPr>
        <w:t>документы,</w:t>
      </w:r>
      <w:r w:rsidR="00AF6617">
        <w:rPr>
          <w:rFonts w:ascii="Times New Roman" w:hAnsi="Times New Roman" w:cs="Times New Roman"/>
          <w:sz w:val="20"/>
          <w:szCs w:val="20"/>
          <w:lang w:val="ru-RU"/>
        </w:rPr>
        <w:t xml:space="preserve"> </w:t>
      </w:r>
      <w:r w:rsidRPr="00914E68">
        <w:rPr>
          <w:rFonts w:ascii="Times New Roman" w:hAnsi="Times New Roman" w:cs="Times New Roman"/>
          <w:sz w:val="20"/>
          <w:szCs w:val="20"/>
          <w:lang w:val="ru-RU"/>
        </w:rPr>
        <w:t>подтверждающие опыт работы в российской и</w:t>
      </w:r>
      <w:r w:rsidR="001851B2">
        <w:rPr>
          <w:rFonts w:ascii="Times New Roman" w:hAnsi="Times New Roman" w:cs="Times New Roman"/>
          <w:sz w:val="20"/>
          <w:szCs w:val="20"/>
          <w:lang w:val="ru-RU"/>
        </w:rPr>
        <w:t xml:space="preserve"> </w:t>
      </w:r>
      <w:r w:rsidRPr="00914E68">
        <w:rPr>
          <w:rFonts w:ascii="Times New Roman" w:hAnsi="Times New Roman" w:cs="Times New Roman"/>
          <w:sz w:val="20"/>
          <w:szCs w:val="20"/>
          <w:lang w:val="ru-RU"/>
        </w:rPr>
        <w:t>(или)</w:t>
      </w:r>
      <w:r w:rsidR="001851B2">
        <w:rPr>
          <w:rFonts w:ascii="Times New Roman" w:hAnsi="Times New Roman" w:cs="Times New Roman"/>
          <w:sz w:val="20"/>
          <w:szCs w:val="20"/>
          <w:lang w:val="ru-RU"/>
        </w:rPr>
        <w:t xml:space="preserve"> </w:t>
      </w:r>
      <w:r w:rsidRPr="00914E68">
        <w:rPr>
          <w:rFonts w:ascii="Times New Roman" w:hAnsi="Times New Roman" w:cs="Times New Roman"/>
          <w:sz w:val="20"/>
          <w:szCs w:val="20"/>
          <w:lang w:val="ru-RU"/>
        </w:rPr>
        <w:t>иностранной организации,</w:t>
      </w:r>
      <w:r w:rsidR="00AF6617">
        <w:rPr>
          <w:rFonts w:ascii="Times New Roman" w:hAnsi="Times New Roman" w:cs="Times New Roman"/>
          <w:sz w:val="20"/>
          <w:szCs w:val="20"/>
          <w:lang w:val="ru-RU"/>
        </w:rPr>
        <w:t xml:space="preserve"> </w:t>
      </w:r>
      <w:r w:rsidRPr="00914E68">
        <w:rPr>
          <w:rFonts w:ascii="Times New Roman" w:hAnsi="Times New Roman" w:cs="Times New Roman"/>
          <w:sz w:val="20"/>
          <w:szCs w:val="20"/>
          <w:lang w:val="ru-RU"/>
        </w:rPr>
        <w:t>которая осуществляла</w:t>
      </w:r>
      <w:r w:rsidR="00AF6617">
        <w:rPr>
          <w:rFonts w:ascii="Times New Roman" w:hAnsi="Times New Roman" w:cs="Times New Roman"/>
          <w:sz w:val="20"/>
          <w:szCs w:val="20"/>
          <w:lang w:val="ru-RU"/>
        </w:rPr>
        <w:t xml:space="preserve"> </w:t>
      </w:r>
      <w:r w:rsidRPr="00914E68">
        <w:rPr>
          <w:rFonts w:ascii="Times New Roman" w:hAnsi="Times New Roman" w:cs="Times New Roman"/>
          <w:sz w:val="20"/>
          <w:szCs w:val="20"/>
          <w:lang w:val="ru-RU"/>
        </w:rPr>
        <w:t>сделки с ценными бумагами и (или) производными финансовыми инструментами:</w:t>
      </w:r>
    </w:p>
    <w:p w:rsidR="00D5696C" w:rsidRPr="00914E68" w:rsidRDefault="00D5696C">
      <w:pPr>
        <w:widowControl w:val="0"/>
        <w:autoSpaceDE w:val="0"/>
        <w:autoSpaceDN w:val="0"/>
        <w:adjustRightInd w:val="0"/>
        <w:spacing w:after="0" w:line="1" w:lineRule="exact"/>
        <w:rPr>
          <w:rFonts w:ascii="Times New Roman" w:hAnsi="Times New Roman" w:cs="Times New Roman"/>
          <w:sz w:val="20"/>
          <w:szCs w:val="20"/>
          <w:lang w:val="ru-RU"/>
        </w:rPr>
      </w:pPr>
    </w:p>
    <w:p w:rsidR="00D5696C" w:rsidRPr="00914E68" w:rsidRDefault="004B05D9">
      <w:pPr>
        <w:widowControl w:val="0"/>
        <w:numPr>
          <w:ilvl w:val="0"/>
          <w:numId w:val="29"/>
        </w:numPr>
        <w:tabs>
          <w:tab w:val="clear" w:pos="720"/>
          <w:tab w:val="num" w:pos="861"/>
        </w:tabs>
        <w:overflowPunct w:val="0"/>
        <w:autoSpaceDE w:val="0"/>
        <w:autoSpaceDN w:val="0"/>
        <w:adjustRightInd w:val="0"/>
        <w:spacing w:after="0" w:line="240" w:lineRule="auto"/>
        <w:ind w:left="861" w:hanging="578"/>
        <w:jc w:val="both"/>
        <w:rPr>
          <w:rFonts w:ascii="Times New Roman" w:hAnsi="Times New Roman" w:cs="Times New Roman"/>
          <w:sz w:val="20"/>
          <w:szCs w:val="20"/>
        </w:rPr>
      </w:pPr>
      <w:r w:rsidRPr="00914E68">
        <w:rPr>
          <w:rFonts w:ascii="Times New Roman" w:hAnsi="Times New Roman" w:cs="Times New Roman"/>
          <w:sz w:val="20"/>
          <w:szCs w:val="20"/>
        </w:rPr>
        <w:t>копия</w:t>
      </w:r>
      <w:r w:rsidR="00AF6617">
        <w:rPr>
          <w:rFonts w:ascii="Times New Roman" w:hAnsi="Times New Roman" w:cs="Times New Roman"/>
          <w:sz w:val="20"/>
          <w:szCs w:val="20"/>
          <w:lang w:val="ru-RU"/>
        </w:rPr>
        <w:t xml:space="preserve"> </w:t>
      </w:r>
      <w:r w:rsidRPr="00914E68">
        <w:rPr>
          <w:rFonts w:ascii="Times New Roman" w:hAnsi="Times New Roman" w:cs="Times New Roman"/>
          <w:sz w:val="20"/>
          <w:szCs w:val="20"/>
        </w:rPr>
        <w:t>трудовой</w:t>
      </w:r>
      <w:r w:rsidR="00AF6617">
        <w:rPr>
          <w:rFonts w:ascii="Times New Roman" w:hAnsi="Times New Roman" w:cs="Times New Roman"/>
          <w:sz w:val="20"/>
          <w:szCs w:val="20"/>
          <w:lang w:val="ru-RU"/>
        </w:rPr>
        <w:t xml:space="preserve"> </w:t>
      </w:r>
      <w:r w:rsidRPr="00914E68">
        <w:rPr>
          <w:rFonts w:ascii="Times New Roman" w:hAnsi="Times New Roman" w:cs="Times New Roman"/>
          <w:sz w:val="20"/>
          <w:szCs w:val="20"/>
        </w:rPr>
        <w:t xml:space="preserve">книжки; </w:t>
      </w:r>
    </w:p>
    <w:p w:rsidR="00D5696C" w:rsidRPr="00914E68" w:rsidRDefault="00D5696C">
      <w:pPr>
        <w:widowControl w:val="0"/>
        <w:autoSpaceDE w:val="0"/>
        <w:autoSpaceDN w:val="0"/>
        <w:adjustRightInd w:val="0"/>
        <w:spacing w:after="0" w:line="53" w:lineRule="exact"/>
        <w:rPr>
          <w:rFonts w:ascii="Times New Roman" w:hAnsi="Times New Roman" w:cs="Times New Roman"/>
          <w:sz w:val="20"/>
          <w:szCs w:val="20"/>
        </w:rPr>
      </w:pPr>
    </w:p>
    <w:p w:rsidR="00D5696C" w:rsidRPr="00914E68" w:rsidRDefault="004B05D9">
      <w:pPr>
        <w:widowControl w:val="0"/>
        <w:numPr>
          <w:ilvl w:val="0"/>
          <w:numId w:val="29"/>
        </w:numPr>
        <w:tabs>
          <w:tab w:val="clear" w:pos="720"/>
          <w:tab w:val="num" w:pos="861"/>
        </w:tabs>
        <w:overflowPunct w:val="0"/>
        <w:autoSpaceDE w:val="0"/>
        <w:autoSpaceDN w:val="0"/>
        <w:adjustRightInd w:val="0"/>
        <w:spacing w:after="0" w:line="228" w:lineRule="auto"/>
        <w:ind w:left="861" w:hanging="578"/>
        <w:jc w:val="both"/>
        <w:rPr>
          <w:rFonts w:ascii="Times New Roman" w:hAnsi="Times New Roman" w:cs="Times New Roman"/>
          <w:sz w:val="20"/>
          <w:szCs w:val="20"/>
          <w:lang w:val="ru-RU"/>
        </w:rPr>
      </w:pPr>
      <w:r w:rsidRPr="00914E68">
        <w:rPr>
          <w:rFonts w:ascii="Times New Roman" w:hAnsi="Times New Roman" w:cs="Times New Roman"/>
          <w:sz w:val="20"/>
          <w:szCs w:val="20"/>
          <w:lang w:val="ru-RU"/>
        </w:rPr>
        <w:t xml:space="preserve">оригиналы или копии должностных инструкций, заверенные работодателем, по каждой из должностей в организациях или иные документы, подтверждающие, что работа Клиента непосредственно связана с совершением операций с ценными бумагами и (или) иными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rsidR="00D5696C" w:rsidRPr="000A2847" w:rsidRDefault="00D5696C">
      <w:pPr>
        <w:widowControl w:val="0"/>
        <w:autoSpaceDE w:val="0"/>
        <w:autoSpaceDN w:val="0"/>
        <w:adjustRightInd w:val="0"/>
        <w:spacing w:after="0" w:line="57" w:lineRule="exact"/>
        <w:rPr>
          <w:rFonts w:ascii="Times New Roman" w:hAnsi="Times New Roman" w:cs="Times New Roman"/>
          <w:sz w:val="20"/>
          <w:szCs w:val="20"/>
          <w:highlight w:val="yellow"/>
          <w:lang w:val="ru-RU"/>
        </w:rPr>
      </w:pPr>
    </w:p>
    <w:p w:rsidR="00D5696C" w:rsidRPr="00D75526" w:rsidRDefault="004B05D9">
      <w:pPr>
        <w:widowControl w:val="0"/>
        <w:numPr>
          <w:ilvl w:val="0"/>
          <w:numId w:val="29"/>
        </w:numPr>
        <w:tabs>
          <w:tab w:val="clear" w:pos="720"/>
          <w:tab w:val="num" w:pos="861"/>
        </w:tabs>
        <w:overflowPunct w:val="0"/>
        <w:autoSpaceDE w:val="0"/>
        <w:autoSpaceDN w:val="0"/>
        <w:adjustRightInd w:val="0"/>
        <w:spacing w:after="0" w:line="221" w:lineRule="auto"/>
        <w:ind w:left="861" w:hanging="578"/>
        <w:jc w:val="both"/>
        <w:rPr>
          <w:rFonts w:ascii="Times New Roman" w:hAnsi="Times New Roman" w:cs="Times New Roman"/>
          <w:sz w:val="20"/>
          <w:szCs w:val="20"/>
          <w:lang w:val="ru-RU"/>
        </w:rPr>
      </w:pPr>
      <w:r w:rsidRPr="00D75526">
        <w:rPr>
          <w:rFonts w:ascii="Times New Roman" w:hAnsi="Times New Roman" w:cs="Times New Roman"/>
          <w:sz w:val="20"/>
          <w:szCs w:val="20"/>
          <w:lang w:val="ru-RU"/>
        </w:rPr>
        <w:t xml:space="preserve">нотариально заверенная или заверенная организацией копия лицензии либо иного документа организации, работником которой является Клиент, подтверждающего, что организация является квалифицированным инвестором в силу пункта 2 статьи 51.2 ФЗ № 39-ФЗ (при необходимости); </w:t>
      </w:r>
    </w:p>
    <w:p w:rsidR="00D5696C" w:rsidRPr="00D75526" w:rsidRDefault="004B05D9">
      <w:pPr>
        <w:widowControl w:val="0"/>
        <w:tabs>
          <w:tab w:val="left" w:pos="841"/>
        </w:tabs>
        <w:autoSpaceDE w:val="0"/>
        <w:autoSpaceDN w:val="0"/>
        <w:adjustRightInd w:val="0"/>
        <w:spacing w:after="0" w:line="230" w:lineRule="auto"/>
        <w:ind w:left="281"/>
        <w:rPr>
          <w:rFonts w:ascii="Times New Roman" w:hAnsi="Times New Roman" w:cs="Times New Roman"/>
          <w:sz w:val="20"/>
          <w:szCs w:val="20"/>
          <w:lang w:val="ru-RU"/>
        </w:rPr>
      </w:pPr>
      <w:r w:rsidRPr="00D75526">
        <w:rPr>
          <w:rFonts w:ascii="Times New Roman" w:hAnsi="Times New Roman" w:cs="Times New Roman"/>
          <w:sz w:val="20"/>
          <w:szCs w:val="20"/>
          <w:lang w:val="ru-RU"/>
        </w:rPr>
        <w:t>-</w:t>
      </w:r>
      <w:r w:rsidRPr="00D75526">
        <w:rPr>
          <w:rFonts w:ascii="Times New Roman" w:hAnsi="Times New Roman" w:cs="Times New Roman"/>
          <w:sz w:val="20"/>
          <w:szCs w:val="20"/>
          <w:lang w:val="ru-RU"/>
        </w:rPr>
        <w:tab/>
        <w:t>копии  лицензий  организаций  (при  условии  лицензирования  вида  деятельности),  записи,    которых</w:t>
      </w:r>
    </w:p>
    <w:p w:rsidR="00D5696C" w:rsidRPr="00D75526" w:rsidRDefault="00D5696C">
      <w:pPr>
        <w:widowControl w:val="0"/>
        <w:autoSpaceDE w:val="0"/>
        <w:autoSpaceDN w:val="0"/>
        <w:adjustRightInd w:val="0"/>
        <w:spacing w:after="0" w:line="9" w:lineRule="exact"/>
        <w:rPr>
          <w:rFonts w:ascii="Times New Roman" w:hAnsi="Times New Roman" w:cs="Times New Roman"/>
          <w:sz w:val="20"/>
          <w:szCs w:val="20"/>
          <w:lang w:val="ru-RU"/>
        </w:rPr>
      </w:pPr>
    </w:p>
    <w:p w:rsidR="00D5696C" w:rsidRPr="00D75526" w:rsidRDefault="004B05D9" w:rsidP="001851B2">
      <w:pPr>
        <w:widowControl w:val="0"/>
        <w:autoSpaceDE w:val="0"/>
        <w:autoSpaceDN w:val="0"/>
        <w:adjustRightInd w:val="0"/>
        <w:spacing w:after="0" w:line="240" w:lineRule="auto"/>
        <w:ind w:left="861"/>
        <w:rPr>
          <w:rFonts w:ascii="Times New Roman" w:hAnsi="Times New Roman" w:cs="Times New Roman"/>
          <w:sz w:val="20"/>
          <w:szCs w:val="20"/>
          <w:lang w:val="ru-RU"/>
        </w:rPr>
      </w:pPr>
      <w:r w:rsidRPr="00D75526">
        <w:rPr>
          <w:rFonts w:ascii="Times New Roman" w:hAnsi="Times New Roman" w:cs="Times New Roman"/>
          <w:sz w:val="20"/>
          <w:szCs w:val="20"/>
          <w:lang w:val="ru-RU"/>
        </w:rPr>
        <w:t>содержатся в трудовой книжке лица, если такие организации могут входить в перечень, указанный в пункте 2</w:t>
      </w:r>
      <w:r w:rsidR="001851B2">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статьи</w:t>
      </w:r>
      <w:r w:rsidR="001851B2">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 xml:space="preserve">51.2.   Федерального   закона   «О   рынке   </w:t>
      </w:r>
      <w:r w:rsidR="001851B2">
        <w:rPr>
          <w:rFonts w:ascii="Times New Roman" w:hAnsi="Times New Roman" w:cs="Times New Roman"/>
          <w:sz w:val="20"/>
          <w:szCs w:val="20"/>
          <w:lang w:val="ru-RU"/>
        </w:rPr>
        <w:t xml:space="preserve">ценных   бумаг»,   заверенные </w:t>
      </w:r>
      <w:r w:rsidRPr="00D75526">
        <w:rPr>
          <w:rFonts w:ascii="Times New Roman" w:hAnsi="Times New Roman" w:cs="Times New Roman"/>
          <w:sz w:val="20"/>
          <w:szCs w:val="20"/>
          <w:lang w:val="ru-RU"/>
        </w:rPr>
        <w:t xml:space="preserve">печатью </w:t>
      </w:r>
      <w:r w:rsidR="001851B2">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 xml:space="preserve">  и   подписью</w:t>
      </w:r>
      <w:r w:rsidR="00AF6617">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уполномоченных лиц указанных организаций;</w:t>
      </w:r>
    </w:p>
    <w:p w:rsidR="00D5696C" w:rsidRPr="00DE267B" w:rsidRDefault="00D5696C">
      <w:pPr>
        <w:widowControl w:val="0"/>
        <w:autoSpaceDE w:val="0"/>
        <w:autoSpaceDN w:val="0"/>
        <w:adjustRightInd w:val="0"/>
        <w:spacing w:after="0" w:line="54" w:lineRule="exact"/>
        <w:rPr>
          <w:rFonts w:ascii="Times New Roman" w:hAnsi="Times New Roman" w:cs="Times New Roman"/>
          <w:sz w:val="20"/>
          <w:szCs w:val="20"/>
          <w:highlight w:val="yellow"/>
          <w:lang w:val="ru-RU"/>
        </w:rPr>
      </w:pPr>
    </w:p>
    <w:p w:rsidR="00D5696C" w:rsidRPr="00914E68" w:rsidRDefault="004B05D9">
      <w:pPr>
        <w:widowControl w:val="0"/>
        <w:numPr>
          <w:ilvl w:val="0"/>
          <w:numId w:val="30"/>
        </w:numPr>
        <w:tabs>
          <w:tab w:val="clear" w:pos="720"/>
          <w:tab w:val="num" w:pos="861"/>
        </w:tabs>
        <w:overflowPunct w:val="0"/>
        <w:autoSpaceDE w:val="0"/>
        <w:autoSpaceDN w:val="0"/>
        <w:adjustRightInd w:val="0"/>
        <w:spacing w:after="0" w:line="221" w:lineRule="auto"/>
        <w:ind w:left="861" w:hanging="578"/>
        <w:jc w:val="both"/>
        <w:rPr>
          <w:rFonts w:ascii="Times New Roman" w:hAnsi="Times New Roman" w:cs="Times New Roman"/>
          <w:sz w:val="20"/>
          <w:szCs w:val="20"/>
          <w:lang w:val="ru-RU"/>
        </w:rPr>
      </w:pPr>
      <w:r w:rsidRPr="00914E68">
        <w:rPr>
          <w:rFonts w:ascii="Times New Roman" w:hAnsi="Times New Roman" w:cs="Times New Roman"/>
          <w:sz w:val="20"/>
          <w:szCs w:val="20"/>
          <w:lang w:val="ru-RU"/>
        </w:rPr>
        <w:t xml:space="preserve">документы, подтверждающие факт совершения российской и (или) иностранной организацией, не являющейся квалифицированным инвестором в силу п. 2 статьи 51.2. Федерального закона «О рынке ценных бумаг», в которой работал (работает) </w:t>
      </w:r>
      <w:r w:rsidR="00854656">
        <w:rPr>
          <w:rFonts w:ascii="Times New Roman" w:hAnsi="Times New Roman" w:cs="Times New Roman"/>
          <w:sz w:val="20"/>
          <w:szCs w:val="20"/>
          <w:lang w:val="ru-RU"/>
        </w:rPr>
        <w:t xml:space="preserve">Клиент </w:t>
      </w:r>
      <w:r w:rsidRPr="00914E68">
        <w:rPr>
          <w:rFonts w:ascii="Times New Roman" w:hAnsi="Times New Roman" w:cs="Times New Roman"/>
          <w:sz w:val="20"/>
          <w:szCs w:val="20"/>
          <w:lang w:val="ru-RU"/>
        </w:rPr>
        <w:t xml:space="preserve"> сделок с ценными бумагами и (или) иными </w:t>
      </w:r>
    </w:p>
    <w:p w:rsidR="00D5696C" w:rsidRPr="00914E68" w:rsidRDefault="004B05D9">
      <w:pPr>
        <w:widowControl w:val="0"/>
        <w:autoSpaceDE w:val="0"/>
        <w:autoSpaceDN w:val="0"/>
        <w:adjustRightInd w:val="0"/>
        <w:spacing w:after="0" w:line="240" w:lineRule="auto"/>
        <w:ind w:left="861"/>
        <w:rPr>
          <w:rFonts w:ascii="Times New Roman" w:hAnsi="Times New Roman" w:cs="Times New Roman"/>
          <w:sz w:val="20"/>
          <w:szCs w:val="20"/>
          <w:lang w:val="ru-RU"/>
        </w:rPr>
      </w:pPr>
      <w:r w:rsidRPr="00914E68">
        <w:rPr>
          <w:rFonts w:ascii="Times New Roman" w:hAnsi="Times New Roman" w:cs="Times New Roman"/>
          <w:sz w:val="20"/>
          <w:szCs w:val="20"/>
          <w:lang w:val="ru-RU"/>
        </w:rPr>
        <w:t>финансовыми инструментами.</w:t>
      </w:r>
    </w:p>
    <w:p w:rsidR="00D5696C" w:rsidRPr="000A2847" w:rsidRDefault="00D5696C">
      <w:pPr>
        <w:widowControl w:val="0"/>
        <w:autoSpaceDE w:val="0"/>
        <w:autoSpaceDN w:val="0"/>
        <w:adjustRightInd w:val="0"/>
        <w:spacing w:after="0" w:line="40" w:lineRule="exact"/>
        <w:rPr>
          <w:rFonts w:ascii="Times New Roman" w:hAnsi="Times New Roman" w:cs="Times New Roman"/>
          <w:sz w:val="20"/>
          <w:szCs w:val="20"/>
          <w:highlight w:val="yellow"/>
          <w:lang w:val="ru-RU"/>
        </w:rPr>
      </w:pPr>
    </w:p>
    <w:p w:rsidR="00D5696C" w:rsidRPr="00914E68" w:rsidRDefault="004B05D9">
      <w:pPr>
        <w:widowControl w:val="0"/>
        <w:overflowPunct w:val="0"/>
        <w:autoSpaceDE w:val="0"/>
        <w:autoSpaceDN w:val="0"/>
        <w:adjustRightInd w:val="0"/>
        <w:spacing w:after="0" w:line="234" w:lineRule="auto"/>
        <w:ind w:left="1"/>
        <w:jc w:val="both"/>
        <w:rPr>
          <w:rFonts w:ascii="Times New Roman" w:hAnsi="Times New Roman" w:cs="Times New Roman"/>
          <w:sz w:val="20"/>
          <w:szCs w:val="20"/>
          <w:lang w:val="ru-RU"/>
        </w:rPr>
      </w:pPr>
      <w:r w:rsidRPr="00914E68">
        <w:rPr>
          <w:rFonts w:ascii="Times New Roman" w:hAnsi="Times New Roman" w:cs="Times New Roman"/>
          <w:sz w:val="20"/>
          <w:szCs w:val="20"/>
          <w:lang w:val="ru-RU"/>
        </w:rPr>
        <w:t>Оригиналы или копии должностных инструкций представляются в случае, когда данные, содержащиеся в копии трудовой книжки и</w:t>
      </w:r>
      <w:r w:rsidR="00D62DFA">
        <w:rPr>
          <w:rFonts w:ascii="Times New Roman" w:hAnsi="Times New Roman" w:cs="Times New Roman"/>
          <w:sz w:val="20"/>
          <w:szCs w:val="20"/>
          <w:lang w:val="ru-RU"/>
        </w:rPr>
        <w:t xml:space="preserve"> </w:t>
      </w:r>
      <w:r w:rsidR="00B93BF9">
        <w:rPr>
          <w:rFonts w:ascii="Times New Roman" w:hAnsi="Times New Roman" w:cs="Times New Roman"/>
          <w:sz w:val="20"/>
          <w:szCs w:val="20"/>
          <w:lang w:val="ru-RU"/>
        </w:rPr>
        <w:t>(</w:t>
      </w:r>
      <w:r w:rsidRPr="00914E68">
        <w:rPr>
          <w:rFonts w:ascii="Times New Roman" w:hAnsi="Times New Roman" w:cs="Times New Roman"/>
          <w:sz w:val="20"/>
          <w:szCs w:val="20"/>
          <w:lang w:val="ru-RU"/>
        </w:rPr>
        <w:t>или</w:t>
      </w:r>
      <w:r w:rsidR="00B93BF9">
        <w:rPr>
          <w:rFonts w:ascii="Times New Roman" w:hAnsi="Times New Roman" w:cs="Times New Roman"/>
          <w:sz w:val="20"/>
          <w:szCs w:val="20"/>
          <w:lang w:val="ru-RU"/>
        </w:rPr>
        <w:t>)</w:t>
      </w:r>
      <w:r w:rsidRPr="00914E68">
        <w:rPr>
          <w:rFonts w:ascii="Times New Roman" w:hAnsi="Times New Roman" w:cs="Times New Roman"/>
          <w:sz w:val="20"/>
          <w:szCs w:val="20"/>
          <w:lang w:val="ru-RU"/>
        </w:rPr>
        <w:t xml:space="preserve"> трудового договора не позволяют однозначно установить соответствие занимаемой должности (ранее занимаемой должности) требованиям пункта 2.1 настоящих Правил. Если на момент подачи заявления </w:t>
      </w:r>
      <w:r w:rsidR="00854656">
        <w:rPr>
          <w:rFonts w:ascii="Times New Roman" w:hAnsi="Times New Roman" w:cs="Times New Roman"/>
          <w:sz w:val="20"/>
          <w:szCs w:val="20"/>
          <w:lang w:val="ru-RU"/>
        </w:rPr>
        <w:t xml:space="preserve">Клиент </w:t>
      </w:r>
      <w:r w:rsidRPr="00914E68">
        <w:rPr>
          <w:rFonts w:ascii="Times New Roman" w:hAnsi="Times New Roman" w:cs="Times New Roman"/>
          <w:sz w:val="20"/>
          <w:szCs w:val="20"/>
          <w:lang w:val="ru-RU"/>
        </w:rPr>
        <w:t xml:space="preserve">состоит в трудовых отношениях с какой-либо организацией, то копия трудовой книжки должна быть заверена печатью и подписью уполномоченного лица организации – работодателя лица, подавшего заявление. Если на момент подачи заявления </w:t>
      </w:r>
      <w:r w:rsidR="00854656">
        <w:rPr>
          <w:rFonts w:ascii="Times New Roman" w:hAnsi="Times New Roman" w:cs="Times New Roman"/>
          <w:sz w:val="20"/>
          <w:szCs w:val="20"/>
          <w:lang w:val="ru-RU"/>
        </w:rPr>
        <w:t xml:space="preserve">Клиент </w:t>
      </w:r>
      <w:r w:rsidRPr="00914E68">
        <w:rPr>
          <w:rFonts w:ascii="Times New Roman" w:hAnsi="Times New Roman" w:cs="Times New Roman"/>
          <w:sz w:val="20"/>
          <w:szCs w:val="20"/>
          <w:lang w:val="ru-RU"/>
        </w:rPr>
        <w:t>не состоит в трудовых отношениях с какой-либо организацией, то одновременно с незаверенной копией трудовой книжки предоставляется ее оригинал. В этом случае предоставленную копию после сверки ее с оригиналом заверяет своей подписью уполномоченный сотрудник Банка.</w:t>
      </w:r>
    </w:p>
    <w:p w:rsidR="00D5696C" w:rsidRPr="000A2847" w:rsidRDefault="00D5696C">
      <w:pPr>
        <w:widowControl w:val="0"/>
        <w:autoSpaceDE w:val="0"/>
        <w:autoSpaceDN w:val="0"/>
        <w:adjustRightInd w:val="0"/>
        <w:spacing w:after="0" w:line="45" w:lineRule="exact"/>
        <w:rPr>
          <w:rFonts w:ascii="Times New Roman" w:hAnsi="Times New Roman" w:cs="Times New Roman"/>
          <w:sz w:val="20"/>
          <w:szCs w:val="20"/>
          <w:highlight w:val="yellow"/>
          <w:lang w:val="ru-RU"/>
        </w:rPr>
      </w:pPr>
    </w:p>
    <w:p w:rsidR="00D5696C" w:rsidRPr="00D75526" w:rsidRDefault="004B05D9">
      <w:pPr>
        <w:widowControl w:val="0"/>
        <w:numPr>
          <w:ilvl w:val="0"/>
          <w:numId w:val="31"/>
        </w:numPr>
        <w:tabs>
          <w:tab w:val="clear" w:pos="720"/>
          <w:tab w:val="num" w:pos="352"/>
        </w:tabs>
        <w:overflowPunct w:val="0"/>
        <w:autoSpaceDE w:val="0"/>
        <w:autoSpaceDN w:val="0"/>
        <w:adjustRightInd w:val="0"/>
        <w:spacing w:after="0" w:line="229" w:lineRule="auto"/>
        <w:ind w:left="1" w:hanging="1"/>
        <w:jc w:val="both"/>
        <w:rPr>
          <w:rFonts w:ascii="Times New Roman" w:hAnsi="Times New Roman" w:cs="Times New Roman"/>
          <w:b/>
          <w:bCs/>
          <w:sz w:val="20"/>
          <w:szCs w:val="20"/>
          <w:lang w:val="ru-RU"/>
        </w:rPr>
      </w:pPr>
      <w:r w:rsidRPr="00D75526">
        <w:rPr>
          <w:rFonts w:ascii="Times New Roman" w:hAnsi="Times New Roman" w:cs="Times New Roman"/>
          <w:sz w:val="20"/>
          <w:szCs w:val="20"/>
          <w:lang w:val="ru-RU"/>
        </w:rPr>
        <w:t>отчет (ы) брокера (</w:t>
      </w:r>
      <w:r w:rsidR="00B93BF9">
        <w:rPr>
          <w:rFonts w:ascii="Times New Roman" w:hAnsi="Times New Roman" w:cs="Times New Roman"/>
          <w:sz w:val="20"/>
          <w:szCs w:val="20"/>
          <w:lang w:val="ru-RU"/>
        </w:rPr>
        <w:t>ов) доверительных управляющих и</w:t>
      </w:r>
      <w:r w:rsidR="00D62DFA">
        <w:rPr>
          <w:rFonts w:ascii="Times New Roman" w:hAnsi="Times New Roman" w:cs="Times New Roman"/>
          <w:sz w:val="20"/>
          <w:szCs w:val="20"/>
          <w:lang w:val="ru-RU"/>
        </w:rPr>
        <w:t xml:space="preserve"> </w:t>
      </w:r>
      <w:r w:rsidR="00B93BF9">
        <w:rPr>
          <w:rFonts w:ascii="Times New Roman" w:hAnsi="Times New Roman" w:cs="Times New Roman"/>
          <w:sz w:val="20"/>
          <w:szCs w:val="20"/>
          <w:lang w:val="ru-RU"/>
        </w:rPr>
        <w:t>(</w:t>
      </w:r>
      <w:r w:rsidRPr="00D75526">
        <w:rPr>
          <w:rFonts w:ascii="Times New Roman" w:hAnsi="Times New Roman" w:cs="Times New Roman"/>
          <w:sz w:val="20"/>
          <w:szCs w:val="20"/>
          <w:lang w:val="ru-RU"/>
        </w:rPr>
        <w:t>или</w:t>
      </w:r>
      <w:r w:rsidR="00B93BF9">
        <w:rPr>
          <w:rFonts w:ascii="Times New Roman" w:hAnsi="Times New Roman" w:cs="Times New Roman"/>
          <w:sz w:val="20"/>
          <w:szCs w:val="20"/>
          <w:lang w:val="ru-RU"/>
        </w:rPr>
        <w:t>)</w:t>
      </w:r>
      <w:r w:rsidRPr="00D75526">
        <w:rPr>
          <w:rFonts w:ascii="Times New Roman" w:hAnsi="Times New Roman" w:cs="Times New Roman"/>
          <w:sz w:val="20"/>
          <w:szCs w:val="20"/>
          <w:lang w:val="ru-RU"/>
        </w:rPr>
        <w:t xml:space="preserve"> иные документы (договоры купли-продажи, мены и т.д.), подтверждающие совершение сделок с ценными бумагами и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 </w:t>
      </w:r>
    </w:p>
    <w:p w:rsidR="00D5696C" w:rsidRPr="00D75526" w:rsidRDefault="00D5696C">
      <w:pPr>
        <w:widowControl w:val="0"/>
        <w:autoSpaceDE w:val="0"/>
        <w:autoSpaceDN w:val="0"/>
        <w:adjustRightInd w:val="0"/>
        <w:spacing w:after="0" w:line="41" w:lineRule="exact"/>
        <w:rPr>
          <w:rFonts w:ascii="Times New Roman" w:hAnsi="Times New Roman" w:cs="Times New Roman"/>
          <w:b/>
          <w:bCs/>
          <w:sz w:val="20"/>
          <w:szCs w:val="20"/>
          <w:lang w:val="ru-RU"/>
        </w:rPr>
      </w:pPr>
    </w:p>
    <w:p w:rsidR="00D5696C" w:rsidRPr="00D75526" w:rsidRDefault="004B05D9">
      <w:pPr>
        <w:widowControl w:val="0"/>
        <w:overflowPunct w:val="0"/>
        <w:autoSpaceDE w:val="0"/>
        <w:autoSpaceDN w:val="0"/>
        <w:adjustRightInd w:val="0"/>
        <w:spacing w:after="0" w:line="231" w:lineRule="auto"/>
        <w:ind w:left="1"/>
        <w:jc w:val="both"/>
        <w:rPr>
          <w:rFonts w:ascii="Times New Roman" w:hAnsi="Times New Roman" w:cs="Times New Roman"/>
          <w:b/>
          <w:bCs/>
          <w:sz w:val="20"/>
          <w:szCs w:val="20"/>
          <w:lang w:val="ru-RU"/>
        </w:rPr>
      </w:pPr>
      <w:r w:rsidRPr="00D75526">
        <w:rPr>
          <w:rFonts w:ascii="Times New Roman" w:hAnsi="Times New Roman" w:cs="Times New Roman"/>
          <w:sz w:val="20"/>
          <w:szCs w:val="20"/>
          <w:lang w:val="ru-RU"/>
        </w:rPr>
        <w:t xml:space="preserve">Уполномоченный сотрудник Банка сверяет предоставленные копии договоров с их оригиналами, заверяет копии своей подписью и возвращает оригиналы лицу. Документы, предусмотренные настоящим пунктом, могут не предоставляться, если сделки с ценными бумагами и (или) производными финансовыми инструментами, </w:t>
      </w:r>
      <w:r w:rsidRPr="00D75526">
        <w:rPr>
          <w:rFonts w:ascii="Times New Roman" w:hAnsi="Times New Roman" w:cs="Times New Roman"/>
          <w:sz w:val="20"/>
          <w:szCs w:val="20"/>
          <w:lang w:val="ru-RU"/>
        </w:rPr>
        <w:lastRenderedPageBreak/>
        <w:t>соответствующие требованиям пункта 2.1</w:t>
      </w:r>
      <w:r w:rsidR="00D62DFA">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Правил, были совершены клиентом в рамках Д</w:t>
      </w:r>
      <w:r w:rsidR="00914E68" w:rsidRPr="00D75526">
        <w:rPr>
          <w:rFonts w:ascii="Times New Roman" w:hAnsi="Times New Roman" w:cs="Times New Roman"/>
          <w:sz w:val="20"/>
          <w:szCs w:val="20"/>
          <w:lang w:val="ru-RU"/>
        </w:rPr>
        <w:t>оговора об оказании брокерских</w:t>
      </w:r>
      <w:r w:rsidR="00AF6617">
        <w:rPr>
          <w:rFonts w:ascii="Times New Roman" w:hAnsi="Times New Roman" w:cs="Times New Roman"/>
          <w:sz w:val="20"/>
          <w:szCs w:val="20"/>
          <w:lang w:val="ru-RU"/>
        </w:rPr>
        <w:t xml:space="preserve"> </w:t>
      </w:r>
      <w:r w:rsidR="00914E68" w:rsidRPr="00D75526">
        <w:rPr>
          <w:rFonts w:ascii="Times New Roman" w:hAnsi="Times New Roman" w:cs="Times New Roman"/>
          <w:sz w:val="20"/>
          <w:szCs w:val="20"/>
          <w:lang w:val="ru-RU"/>
        </w:rPr>
        <w:t>ус</w:t>
      </w:r>
      <w:r w:rsidRPr="00D75526">
        <w:rPr>
          <w:rFonts w:ascii="Times New Roman" w:hAnsi="Times New Roman" w:cs="Times New Roman"/>
          <w:sz w:val="20"/>
          <w:szCs w:val="20"/>
          <w:lang w:val="ru-RU"/>
        </w:rPr>
        <w:t>лу</w:t>
      </w:r>
      <w:r w:rsidR="00914E68" w:rsidRPr="00D75526">
        <w:rPr>
          <w:rFonts w:ascii="Times New Roman" w:hAnsi="Times New Roman" w:cs="Times New Roman"/>
          <w:sz w:val="20"/>
          <w:szCs w:val="20"/>
          <w:lang w:val="ru-RU"/>
        </w:rPr>
        <w:t>г,</w:t>
      </w:r>
      <w:r w:rsidRPr="00D75526">
        <w:rPr>
          <w:rFonts w:ascii="Times New Roman" w:hAnsi="Times New Roman" w:cs="Times New Roman"/>
          <w:sz w:val="20"/>
          <w:szCs w:val="20"/>
          <w:lang w:val="ru-RU"/>
        </w:rPr>
        <w:t xml:space="preserve"> заключенного с Банком. </w:t>
      </w:r>
    </w:p>
    <w:p w:rsidR="00D5696C" w:rsidRPr="000A2847" w:rsidRDefault="00D5696C">
      <w:pPr>
        <w:widowControl w:val="0"/>
        <w:autoSpaceDE w:val="0"/>
        <w:autoSpaceDN w:val="0"/>
        <w:adjustRightInd w:val="0"/>
        <w:spacing w:after="0" w:line="42" w:lineRule="exact"/>
        <w:rPr>
          <w:rFonts w:ascii="Times New Roman" w:hAnsi="Times New Roman" w:cs="Times New Roman"/>
          <w:b/>
          <w:bCs/>
          <w:sz w:val="20"/>
          <w:szCs w:val="20"/>
          <w:highlight w:val="yellow"/>
          <w:lang w:val="ru-RU"/>
        </w:rPr>
      </w:pPr>
    </w:p>
    <w:p w:rsidR="00D5696C" w:rsidRPr="00D75526" w:rsidRDefault="004B05D9">
      <w:pPr>
        <w:widowControl w:val="0"/>
        <w:numPr>
          <w:ilvl w:val="0"/>
          <w:numId w:val="31"/>
        </w:numPr>
        <w:tabs>
          <w:tab w:val="clear" w:pos="720"/>
          <w:tab w:val="num" w:pos="330"/>
        </w:tabs>
        <w:overflowPunct w:val="0"/>
        <w:autoSpaceDE w:val="0"/>
        <w:autoSpaceDN w:val="0"/>
        <w:adjustRightInd w:val="0"/>
        <w:spacing w:after="0" w:line="225" w:lineRule="auto"/>
        <w:ind w:left="1" w:right="140" w:hanging="1"/>
        <w:rPr>
          <w:rFonts w:ascii="Times New Roman" w:hAnsi="Times New Roman" w:cs="Times New Roman"/>
          <w:b/>
          <w:bCs/>
          <w:sz w:val="20"/>
          <w:szCs w:val="20"/>
          <w:lang w:val="ru-RU"/>
        </w:rPr>
      </w:pPr>
      <w:r w:rsidRPr="00D75526">
        <w:rPr>
          <w:rFonts w:ascii="Times New Roman" w:hAnsi="Times New Roman" w:cs="Times New Roman"/>
          <w:sz w:val="20"/>
          <w:szCs w:val="20"/>
          <w:lang w:val="ru-RU"/>
        </w:rPr>
        <w:t xml:space="preserve">выписка (и) со счетов вкладов (депозитов),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 суммы начисленных процентов. </w:t>
      </w:r>
    </w:p>
    <w:p w:rsidR="00D5696C" w:rsidRPr="00D75526" w:rsidRDefault="00D5696C">
      <w:pPr>
        <w:widowControl w:val="0"/>
        <w:autoSpaceDE w:val="0"/>
        <w:autoSpaceDN w:val="0"/>
        <w:adjustRightInd w:val="0"/>
        <w:spacing w:after="0" w:line="41" w:lineRule="exact"/>
        <w:rPr>
          <w:rFonts w:ascii="Times New Roman" w:hAnsi="Times New Roman" w:cs="Times New Roman"/>
          <w:b/>
          <w:bCs/>
          <w:sz w:val="20"/>
          <w:szCs w:val="20"/>
          <w:lang w:val="ru-RU"/>
        </w:rPr>
      </w:pPr>
    </w:p>
    <w:p w:rsidR="00D5696C" w:rsidRPr="00D75526" w:rsidRDefault="004B05D9">
      <w:pPr>
        <w:widowControl w:val="0"/>
        <w:overflowPunct w:val="0"/>
        <w:autoSpaceDE w:val="0"/>
        <w:autoSpaceDN w:val="0"/>
        <w:adjustRightInd w:val="0"/>
        <w:spacing w:after="0" w:line="218" w:lineRule="auto"/>
        <w:ind w:left="1" w:right="320"/>
        <w:jc w:val="both"/>
        <w:rPr>
          <w:rFonts w:ascii="Times New Roman" w:hAnsi="Times New Roman" w:cs="Times New Roman"/>
          <w:b/>
          <w:bCs/>
          <w:sz w:val="20"/>
          <w:szCs w:val="20"/>
          <w:lang w:val="ru-RU"/>
        </w:rPr>
      </w:pPr>
      <w:r w:rsidRPr="00D75526">
        <w:rPr>
          <w:rFonts w:ascii="Times New Roman" w:hAnsi="Times New Roman" w:cs="Times New Roman"/>
          <w:sz w:val="20"/>
          <w:szCs w:val="20"/>
          <w:lang w:val="ru-RU"/>
        </w:rPr>
        <w:t xml:space="preserve">Выписка должна подтверждать остаток денежных средств на дату не ранее, чем за </w:t>
      </w:r>
      <w:r w:rsidRPr="00D75526">
        <w:rPr>
          <w:rFonts w:ascii="Times New Roman" w:hAnsi="Times New Roman" w:cs="Times New Roman"/>
          <w:b/>
          <w:bCs/>
          <w:sz w:val="20"/>
          <w:szCs w:val="20"/>
          <w:lang w:val="ru-RU"/>
        </w:rPr>
        <w:t>3 (три)</w:t>
      </w:r>
      <w:r w:rsidRPr="00D75526">
        <w:rPr>
          <w:rFonts w:ascii="Times New Roman" w:hAnsi="Times New Roman" w:cs="Times New Roman"/>
          <w:sz w:val="20"/>
          <w:szCs w:val="20"/>
          <w:lang w:val="ru-RU"/>
        </w:rPr>
        <w:t xml:space="preserve"> календарных дня до даты предоставления соответствующих документов Банку. </w:t>
      </w:r>
    </w:p>
    <w:p w:rsidR="00D5696C" w:rsidRPr="000A2847" w:rsidRDefault="00D5696C">
      <w:pPr>
        <w:widowControl w:val="0"/>
        <w:autoSpaceDE w:val="0"/>
        <w:autoSpaceDN w:val="0"/>
        <w:adjustRightInd w:val="0"/>
        <w:spacing w:after="0" w:line="268" w:lineRule="exact"/>
        <w:rPr>
          <w:rFonts w:ascii="Times New Roman" w:hAnsi="Times New Roman" w:cs="Times New Roman"/>
          <w:sz w:val="20"/>
          <w:szCs w:val="20"/>
          <w:highlight w:val="yellow"/>
          <w:lang w:val="ru-RU"/>
        </w:rPr>
      </w:pPr>
    </w:p>
    <w:p w:rsidR="00E7439E" w:rsidRPr="00DE267B" w:rsidRDefault="00E7439E" w:rsidP="00E7439E">
      <w:pPr>
        <w:widowControl w:val="0"/>
        <w:overflowPunct w:val="0"/>
        <w:autoSpaceDE w:val="0"/>
        <w:autoSpaceDN w:val="0"/>
        <w:adjustRightInd w:val="0"/>
        <w:spacing w:after="0" w:line="217" w:lineRule="auto"/>
        <w:ind w:left="1"/>
        <w:rPr>
          <w:rFonts w:ascii="Times New Roman" w:hAnsi="Times New Roman" w:cs="Times New Roman"/>
          <w:sz w:val="20"/>
          <w:szCs w:val="20"/>
          <w:lang w:val="ru-RU"/>
        </w:rPr>
      </w:pPr>
      <w:r w:rsidRPr="00DE267B">
        <w:rPr>
          <w:rFonts w:ascii="Times New Roman" w:hAnsi="Times New Roman" w:cs="Times New Roman"/>
          <w:b/>
          <w:bCs/>
          <w:sz w:val="20"/>
          <w:szCs w:val="20"/>
          <w:lang w:val="ru-RU"/>
        </w:rPr>
        <w:t>2. Юридическое лицо предоставляет следующие документы (копии, заверенные уполномоченным лицом юридического лица и печатью юридического лица):</w:t>
      </w:r>
    </w:p>
    <w:p w:rsidR="00E7439E" w:rsidRPr="000A2847" w:rsidRDefault="00E7439E" w:rsidP="00E7439E">
      <w:pPr>
        <w:widowControl w:val="0"/>
        <w:autoSpaceDE w:val="0"/>
        <w:autoSpaceDN w:val="0"/>
        <w:adjustRightInd w:val="0"/>
        <w:spacing w:after="0" w:line="103" w:lineRule="exact"/>
        <w:rPr>
          <w:rFonts w:ascii="Times New Roman" w:hAnsi="Times New Roman" w:cs="Times New Roman"/>
          <w:sz w:val="20"/>
          <w:szCs w:val="20"/>
          <w:highlight w:val="yellow"/>
          <w:lang w:val="ru-RU"/>
        </w:rPr>
      </w:pPr>
    </w:p>
    <w:p w:rsidR="00E7439E" w:rsidRPr="00DE267B" w:rsidRDefault="00E7439E" w:rsidP="00E7439E">
      <w:pPr>
        <w:widowControl w:val="0"/>
        <w:numPr>
          <w:ilvl w:val="0"/>
          <w:numId w:val="32"/>
        </w:numPr>
        <w:tabs>
          <w:tab w:val="clear" w:pos="720"/>
          <w:tab w:val="num" w:pos="378"/>
        </w:tabs>
        <w:overflowPunct w:val="0"/>
        <w:autoSpaceDE w:val="0"/>
        <w:autoSpaceDN w:val="0"/>
        <w:adjustRightInd w:val="0"/>
        <w:spacing w:after="0" w:line="225" w:lineRule="auto"/>
        <w:ind w:left="1" w:hanging="1"/>
        <w:jc w:val="both"/>
        <w:rPr>
          <w:rFonts w:ascii="Times New Roman" w:hAnsi="Times New Roman" w:cs="Times New Roman"/>
          <w:b/>
          <w:bCs/>
          <w:sz w:val="20"/>
          <w:szCs w:val="20"/>
          <w:lang w:val="ru-RU"/>
        </w:rPr>
      </w:pPr>
      <w:bookmarkStart w:id="15" w:name="page19"/>
      <w:bookmarkEnd w:id="15"/>
      <w:r w:rsidRPr="00DE267B">
        <w:rPr>
          <w:rFonts w:ascii="Times New Roman" w:hAnsi="Times New Roman" w:cs="Times New Roman"/>
          <w:sz w:val="20"/>
          <w:szCs w:val="20"/>
          <w:lang w:val="ru-RU"/>
        </w:rPr>
        <w:t xml:space="preserve">расчет собственного капитала, подтверждающий размер собственного капитала не менее 200 000 000 </w:t>
      </w:r>
      <w:r w:rsidRPr="00DE267B">
        <w:rPr>
          <w:rFonts w:ascii="Times New Roman" w:hAnsi="Times New Roman" w:cs="Times New Roman"/>
          <w:b/>
          <w:bCs/>
          <w:sz w:val="20"/>
          <w:szCs w:val="20"/>
          <w:lang w:val="ru-RU"/>
        </w:rPr>
        <w:t>(</w:t>
      </w:r>
      <w:r w:rsidRPr="00DE267B">
        <w:rPr>
          <w:rFonts w:ascii="Times New Roman" w:hAnsi="Times New Roman" w:cs="Times New Roman"/>
          <w:sz w:val="20"/>
          <w:szCs w:val="20"/>
          <w:lang w:val="ru-RU"/>
        </w:rPr>
        <w:t>двести миллионов) рублей (для резидента) или расчет стоимости чистых активов в размере не менее эквивалента 200 000 000 (двести миллионов) рублей, подтвержденный аудитором (для нерезидента);</w:t>
      </w:r>
    </w:p>
    <w:p w:rsidR="00E7439E" w:rsidRPr="000A2847" w:rsidRDefault="00E7439E" w:rsidP="00E7439E">
      <w:pPr>
        <w:widowControl w:val="0"/>
        <w:autoSpaceDE w:val="0"/>
        <w:autoSpaceDN w:val="0"/>
        <w:adjustRightInd w:val="0"/>
        <w:spacing w:after="0" w:line="41" w:lineRule="exact"/>
        <w:rPr>
          <w:rFonts w:ascii="Times New Roman" w:hAnsi="Times New Roman" w:cs="Times New Roman"/>
          <w:b/>
          <w:bCs/>
          <w:sz w:val="20"/>
          <w:szCs w:val="20"/>
          <w:highlight w:val="yellow"/>
          <w:lang w:val="ru-RU"/>
        </w:rPr>
      </w:pPr>
    </w:p>
    <w:p w:rsidR="00E7439E" w:rsidRPr="00D75526" w:rsidRDefault="00E7439E" w:rsidP="00E7439E">
      <w:pPr>
        <w:widowControl w:val="0"/>
        <w:numPr>
          <w:ilvl w:val="0"/>
          <w:numId w:val="32"/>
        </w:numPr>
        <w:tabs>
          <w:tab w:val="clear" w:pos="720"/>
          <w:tab w:val="num" w:pos="368"/>
        </w:tabs>
        <w:overflowPunct w:val="0"/>
        <w:autoSpaceDE w:val="0"/>
        <w:autoSpaceDN w:val="0"/>
        <w:adjustRightInd w:val="0"/>
        <w:spacing w:after="0" w:line="231" w:lineRule="auto"/>
        <w:ind w:left="1" w:hanging="1"/>
        <w:rPr>
          <w:rFonts w:ascii="Times New Roman" w:hAnsi="Times New Roman" w:cs="Times New Roman"/>
          <w:b/>
          <w:bCs/>
          <w:sz w:val="20"/>
          <w:szCs w:val="20"/>
          <w:lang w:val="ru-RU"/>
        </w:rPr>
      </w:pPr>
      <w:r w:rsidRPr="00D75526">
        <w:rPr>
          <w:rFonts w:ascii="Times New Roman" w:hAnsi="Times New Roman" w:cs="Times New Roman"/>
          <w:sz w:val="20"/>
          <w:szCs w:val="20"/>
          <w:lang w:val="ru-RU"/>
        </w:rPr>
        <w:t>отчет (ы) брокера (ов), доверительных управляющих и</w:t>
      </w:r>
      <w:r>
        <w:rPr>
          <w:rFonts w:ascii="Times New Roman" w:hAnsi="Times New Roman" w:cs="Times New Roman"/>
          <w:sz w:val="20"/>
          <w:szCs w:val="20"/>
          <w:lang w:val="ru-RU"/>
        </w:rPr>
        <w:t>(</w:t>
      </w:r>
      <w:r w:rsidRPr="00D75526">
        <w:rPr>
          <w:rFonts w:ascii="Times New Roman" w:hAnsi="Times New Roman" w:cs="Times New Roman"/>
          <w:sz w:val="20"/>
          <w:szCs w:val="20"/>
          <w:lang w:val="ru-RU"/>
        </w:rPr>
        <w:t>или</w:t>
      </w:r>
      <w:r>
        <w:rPr>
          <w:rFonts w:ascii="Times New Roman" w:hAnsi="Times New Roman" w:cs="Times New Roman"/>
          <w:sz w:val="20"/>
          <w:szCs w:val="20"/>
          <w:lang w:val="ru-RU"/>
        </w:rPr>
        <w:t>)</w:t>
      </w:r>
      <w:r w:rsidRPr="00D75526">
        <w:rPr>
          <w:rFonts w:ascii="Times New Roman" w:hAnsi="Times New Roman" w:cs="Times New Roman"/>
          <w:sz w:val="20"/>
          <w:szCs w:val="20"/>
          <w:lang w:val="ru-RU"/>
        </w:rPr>
        <w:t xml:space="preserve"> иные документы (договоры купли-продажи, мены и т.д.), подтверждающие совершение за последние четыре квартала не менее чем по 5 (пяти) сделок с ценными бумагами и (или) финансовыми инструментами, но не реже одного раза в месяц, совокупная цена которых за последние 4 (четыре) квартала составила не менее 50 000 000 (пятьдесят миллионов) рублей; Уполномоченный сотрудник Банка сверяет предоставленные копии договоров с их оригиналами, заверяет копии своей подписью и возвращает оригиналы лицу. Документы, предусмотренные настоящим пунктом, могут не предоставляться, если сделки с ценными бумагами и (или) иными финансовыми инструментами, соответствующие требованиям пункта 2.2 Правил были совершены клиентом в рамках Договора об оказании</w:t>
      </w:r>
      <w:r>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брокерских</w:t>
      </w:r>
      <w:r>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 xml:space="preserve">услуг, заключенного с Банком. </w:t>
      </w:r>
    </w:p>
    <w:p w:rsidR="00E7439E" w:rsidRPr="000A2847" w:rsidRDefault="00E7439E" w:rsidP="00E7439E">
      <w:pPr>
        <w:widowControl w:val="0"/>
        <w:autoSpaceDE w:val="0"/>
        <w:autoSpaceDN w:val="0"/>
        <w:adjustRightInd w:val="0"/>
        <w:spacing w:after="0" w:line="45" w:lineRule="exact"/>
        <w:rPr>
          <w:rFonts w:ascii="Times New Roman" w:hAnsi="Times New Roman" w:cs="Times New Roman"/>
          <w:b/>
          <w:bCs/>
          <w:sz w:val="20"/>
          <w:szCs w:val="20"/>
          <w:highlight w:val="yellow"/>
          <w:lang w:val="ru-RU"/>
        </w:rPr>
      </w:pPr>
    </w:p>
    <w:p w:rsidR="00E7439E" w:rsidRPr="00D75526" w:rsidRDefault="00E7439E" w:rsidP="00E7439E">
      <w:pPr>
        <w:widowControl w:val="0"/>
        <w:numPr>
          <w:ilvl w:val="0"/>
          <w:numId w:val="32"/>
        </w:numPr>
        <w:tabs>
          <w:tab w:val="clear" w:pos="720"/>
          <w:tab w:val="num" w:pos="383"/>
        </w:tabs>
        <w:overflowPunct w:val="0"/>
        <w:autoSpaceDE w:val="0"/>
        <w:autoSpaceDN w:val="0"/>
        <w:adjustRightInd w:val="0"/>
        <w:spacing w:after="0" w:line="225" w:lineRule="auto"/>
        <w:ind w:left="1" w:hanging="1"/>
        <w:jc w:val="both"/>
        <w:rPr>
          <w:rFonts w:ascii="Times New Roman" w:hAnsi="Times New Roman" w:cs="Times New Roman"/>
          <w:b/>
          <w:bCs/>
          <w:sz w:val="20"/>
          <w:szCs w:val="20"/>
          <w:lang w:val="ru-RU"/>
        </w:rPr>
      </w:pPr>
      <w:r w:rsidRPr="00D75526">
        <w:rPr>
          <w:rFonts w:ascii="Times New Roman" w:hAnsi="Times New Roman" w:cs="Times New Roman"/>
          <w:sz w:val="20"/>
          <w:szCs w:val="20"/>
          <w:lang w:val="ru-RU"/>
        </w:rPr>
        <w:t>бухгалтерская отчетность (национальные стандарты или правила ведения учета и составления отчетности для иностранного юридического лица) за последний завершенный отчетный год, пр</w:t>
      </w:r>
      <w:r w:rsidR="00441DE8">
        <w:rPr>
          <w:rFonts w:ascii="Times New Roman" w:hAnsi="Times New Roman" w:cs="Times New Roman"/>
          <w:sz w:val="20"/>
          <w:szCs w:val="20"/>
          <w:lang w:val="ru-RU"/>
        </w:rPr>
        <w:t>едшествующий дню подачи в Банк з</w:t>
      </w:r>
      <w:r w:rsidRPr="00D75526">
        <w:rPr>
          <w:rFonts w:ascii="Times New Roman" w:hAnsi="Times New Roman" w:cs="Times New Roman"/>
          <w:sz w:val="20"/>
          <w:szCs w:val="20"/>
          <w:lang w:val="ru-RU"/>
        </w:rPr>
        <w:t xml:space="preserve">аявления о признании квалифицированным инвестором (Приложение № 2 к Правилам), подтверждающая оборот (выручку) от реализации товаров (работ, услуг)  в размере не менее 2 000 000 000 (два  миллиарда) рублей; </w:t>
      </w:r>
    </w:p>
    <w:p w:rsidR="00E7439E" w:rsidRPr="000A2847" w:rsidRDefault="00E7439E" w:rsidP="00E7439E">
      <w:pPr>
        <w:widowControl w:val="0"/>
        <w:autoSpaceDE w:val="0"/>
        <w:autoSpaceDN w:val="0"/>
        <w:adjustRightInd w:val="0"/>
        <w:spacing w:after="0" w:line="42" w:lineRule="exact"/>
        <w:rPr>
          <w:rFonts w:ascii="Times New Roman" w:hAnsi="Times New Roman" w:cs="Times New Roman"/>
          <w:b/>
          <w:bCs/>
          <w:sz w:val="20"/>
          <w:szCs w:val="20"/>
          <w:highlight w:val="yellow"/>
          <w:lang w:val="ru-RU"/>
        </w:rPr>
      </w:pPr>
    </w:p>
    <w:p w:rsidR="00E7439E" w:rsidRPr="00D75526" w:rsidRDefault="00E7439E" w:rsidP="00E7439E">
      <w:pPr>
        <w:widowControl w:val="0"/>
        <w:numPr>
          <w:ilvl w:val="0"/>
          <w:numId w:val="32"/>
        </w:numPr>
        <w:tabs>
          <w:tab w:val="clear" w:pos="720"/>
          <w:tab w:val="num" w:pos="383"/>
        </w:tabs>
        <w:overflowPunct w:val="0"/>
        <w:autoSpaceDE w:val="0"/>
        <w:autoSpaceDN w:val="0"/>
        <w:adjustRightInd w:val="0"/>
        <w:spacing w:after="0" w:line="232" w:lineRule="auto"/>
        <w:ind w:left="1" w:hanging="1"/>
        <w:jc w:val="both"/>
        <w:rPr>
          <w:rFonts w:ascii="Times New Roman" w:hAnsi="Times New Roman" w:cs="Times New Roman"/>
          <w:b/>
          <w:bCs/>
          <w:sz w:val="20"/>
          <w:szCs w:val="20"/>
          <w:lang w:val="ru-RU"/>
        </w:rPr>
      </w:pPr>
      <w:r w:rsidRPr="00D75526">
        <w:rPr>
          <w:rFonts w:ascii="Times New Roman" w:hAnsi="Times New Roman" w:cs="Times New Roman"/>
          <w:sz w:val="20"/>
          <w:szCs w:val="20"/>
          <w:lang w:val="ru-RU"/>
        </w:rPr>
        <w:t>бухгалтерская отчетность (национальные стандарты или правила ведения учета и составления отчетности для иностранного юридического лица) за последний завершенный отчетный год, пр</w:t>
      </w:r>
      <w:r w:rsidR="00441DE8">
        <w:rPr>
          <w:rFonts w:ascii="Times New Roman" w:hAnsi="Times New Roman" w:cs="Times New Roman"/>
          <w:sz w:val="20"/>
          <w:szCs w:val="20"/>
          <w:lang w:val="ru-RU"/>
        </w:rPr>
        <w:t>едшествующий дню подачи в Банк з</w:t>
      </w:r>
      <w:r w:rsidRPr="00D75526">
        <w:rPr>
          <w:rFonts w:ascii="Times New Roman" w:hAnsi="Times New Roman" w:cs="Times New Roman"/>
          <w:sz w:val="20"/>
          <w:szCs w:val="20"/>
          <w:lang w:val="ru-RU"/>
        </w:rPr>
        <w:t xml:space="preserve">аявления о признании квалифицированным инвестором (Приложение № 2 к Правилам), подтверждающая наличие активов на сумму не менее 2 000 000 000 (два миллиарда) рублей заверенный руководителем и главным бухгалтером отчет о прибылях и убытках за отчетный год, предшествующий дате подачи заявления о признании лица Квалифицированным инвестором; </w:t>
      </w:r>
    </w:p>
    <w:p w:rsidR="00D5696C" w:rsidRPr="000A2847" w:rsidRDefault="00D5696C">
      <w:pPr>
        <w:widowControl w:val="0"/>
        <w:autoSpaceDE w:val="0"/>
        <w:autoSpaceDN w:val="0"/>
        <w:adjustRightInd w:val="0"/>
        <w:spacing w:after="0" w:line="270" w:lineRule="exact"/>
        <w:rPr>
          <w:rFonts w:ascii="Times New Roman" w:hAnsi="Times New Roman" w:cs="Times New Roman"/>
          <w:sz w:val="20"/>
          <w:szCs w:val="20"/>
          <w:highlight w:val="yellow"/>
          <w:lang w:val="ru-RU"/>
        </w:rPr>
      </w:pPr>
    </w:p>
    <w:p w:rsidR="00D5696C" w:rsidRPr="000A2847" w:rsidRDefault="004B05D9">
      <w:pPr>
        <w:widowControl w:val="0"/>
        <w:overflowPunct w:val="0"/>
        <w:autoSpaceDE w:val="0"/>
        <w:autoSpaceDN w:val="0"/>
        <w:adjustRightInd w:val="0"/>
        <w:spacing w:after="0" w:line="225" w:lineRule="auto"/>
        <w:ind w:left="1"/>
        <w:jc w:val="both"/>
        <w:rPr>
          <w:rFonts w:ascii="Times New Roman" w:hAnsi="Times New Roman" w:cs="Times New Roman"/>
          <w:sz w:val="20"/>
          <w:szCs w:val="20"/>
          <w:lang w:val="ru-RU"/>
        </w:rPr>
      </w:pPr>
      <w:r w:rsidRPr="00D75526">
        <w:rPr>
          <w:rFonts w:ascii="Times New Roman" w:hAnsi="Times New Roman" w:cs="Times New Roman"/>
          <w:b/>
          <w:bCs/>
          <w:sz w:val="20"/>
          <w:szCs w:val="20"/>
          <w:lang w:val="ru-RU"/>
        </w:rPr>
        <w:t xml:space="preserve">Иностранные юридические лица предоставляют документы, </w:t>
      </w:r>
      <w:r w:rsidR="00D62DFA">
        <w:rPr>
          <w:rFonts w:ascii="Times New Roman" w:hAnsi="Times New Roman" w:cs="Times New Roman"/>
          <w:sz w:val="20"/>
          <w:szCs w:val="20"/>
          <w:lang w:val="ru-RU"/>
        </w:rPr>
        <w:t xml:space="preserve">предусмотренные </w:t>
      </w:r>
      <w:r w:rsidR="00E7439E">
        <w:rPr>
          <w:rFonts w:ascii="Times New Roman" w:hAnsi="Times New Roman" w:cs="Times New Roman"/>
          <w:sz w:val="20"/>
          <w:szCs w:val="20"/>
          <w:lang w:val="ru-RU"/>
        </w:rPr>
        <w:t xml:space="preserve">пунктом </w:t>
      </w:r>
      <w:r w:rsidR="0050671B" w:rsidRPr="00D75526">
        <w:rPr>
          <w:rFonts w:ascii="Times New Roman" w:hAnsi="Times New Roman" w:cs="Times New Roman"/>
          <w:sz w:val="20"/>
          <w:szCs w:val="20"/>
          <w:lang w:val="ru-RU"/>
        </w:rPr>
        <w:t>2.2</w:t>
      </w:r>
      <w:r w:rsidRPr="00D75526">
        <w:rPr>
          <w:rFonts w:ascii="Times New Roman" w:hAnsi="Times New Roman" w:cs="Times New Roman"/>
          <w:sz w:val="20"/>
          <w:szCs w:val="20"/>
          <w:lang w:val="ru-RU"/>
        </w:rPr>
        <w:t>.</w:t>
      </w:r>
      <w:r w:rsidR="00E7439E">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Правил</w:t>
      </w:r>
      <w:r w:rsidR="00E7439E">
        <w:rPr>
          <w:rFonts w:ascii="Times New Roman" w:hAnsi="Times New Roman" w:cs="Times New Roman"/>
          <w:sz w:val="20"/>
          <w:szCs w:val="20"/>
          <w:lang w:val="ru-RU"/>
        </w:rPr>
        <w:t xml:space="preserve"> </w:t>
      </w:r>
      <w:r w:rsidRPr="00D75526">
        <w:rPr>
          <w:rFonts w:ascii="Times New Roman" w:hAnsi="Times New Roman" w:cs="Times New Roman"/>
          <w:sz w:val="20"/>
          <w:szCs w:val="20"/>
          <w:lang w:val="ru-RU"/>
        </w:rPr>
        <w:t>составленные в соответствии с законодательством этого иностранного юридического лица, заверенные уполномоченным представителем иностранного юридического лица.</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9A1C54" w:rsidRDefault="009A1C54">
      <w:pPr>
        <w:widowControl w:val="0"/>
        <w:autoSpaceDE w:val="0"/>
        <w:autoSpaceDN w:val="0"/>
        <w:adjustRightInd w:val="0"/>
        <w:spacing w:after="0" w:line="200" w:lineRule="exact"/>
        <w:rPr>
          <w:rFonts w:ascii="Times New Roman" w:hAnsi="Times New Roman" w:cs="Times New Roman"/>
          <w:sz w:val="24"/>
          <w:szCs w:val="24"/>
          <w:lang w:val="ru-RU"/>
        </w:rPr>
      </w:pPr>
    </w:p>
    <w:p w:rsidR="009A1C54" w:rsidRPr="002A12B6" w:rsidRDefault="009A1C54">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50671B" w:rsidRPr="0006160C" w:rsidRDefault="004B05D9" w:rsidP="0050671B">
      <w:pPr>
        <w:widowControl w:val="0"/>
        <w:overflowPunct w:val="0"/>
        <w:autoSpaceDE w:val="0"/>
        <w:autoSpaceDN w:val="0"/>
        <w:adjustRightInd w:val="0"/>
        <w:spacing w:after="0" w:line="241" w:lineRule="auto"/>
        <w:ind w:left="7230" w:hanging="851"/>
        <w:jc w:val="right"/>
        <w:rPr>
          <w:rFonts w:ascii="Times New Roman" w:hAnsi="Times New Roman" w:cs="Times New Roman"/>
          <w:sz w:val="16"/>
          <w:szCs w:val="16"/>
          <w:lang w:val="ru-RU"/>
        </w:rPr>
      </w:pPr>
      <w:bookmarkStart w:id="16" w:name="page21"/>
      <w:bookmarkEnd w:id="16"/>
      <w:r w:rsidRPr="0006160C">
        <w:rPr>
          <w:rFonts w:ascii="Times New Roman" w:hAnsi="Times New Roman" w:cs="Times New Roman"/>
          <w:sz w:val="16"/>
          <w:szCs w:val="16"/>
          <w:lang w:val="ru-RU"/>
        </w:rPr>
        <w:t xml:space="preserve">Приложение № 4 к Правилам признания клиентов </w:t>
      </w:r>
    </w:p>
    <w:p w:rsidR="00A6001C" w:rsidRPr="0006160C" w:rsidRDefault="00A6001C" w:rsidP="00A6001C">
      <w:pPr>
        <w:widowControl w:val="0"/>
        <w:overflowPunct w:val="0"/>
        <w:autoSpaceDE w:val="0"/>
        <w:autoSpaceDN w:val="0"/>
        <w:adjustRightInd w:val="0"/>
        <w:spacing w:after="0" w:line="241" w:lineRule="auto"/>
        <w:ind w:left="7230" w:hanging="851"/>
        <w:jc w:val="right"/>
        <w:rPr>
          <w:rFonts w:ascii="Times New Roman" w:hAnsi="Times New Roman" w:cs="Times New Roman"/>
          <w:sz w:val="16"/>
          <w:szCs w:val="16"/>
          <w:lang w:val="ru-RU"/>
        </w:rPr>
      </w:pPr>
      <w:r w:rsidRPr="0006160C">
        <w:rPr>
          <w:rFonts w:ascii="Times New Roman" w:hAnsi="Times New Roman" w:cs="Times New Roman"/>
          <w:sz w:val="16"/>
          <w:szCs w:val="16"/>
          <w:lang w:val="ru-RU"/>
        </w:rPr>
        <w:t>квалифицированными инвесторами</w:t>
      </w:r>
    </w:p>
    <w:p w:rsidR="0050671B" w:rsidRDefault="0050671B" w:rsidP="0050671B">
      <w:pPr>
        <w:widowControl w:val="0"/>
        <w:overflowPunct w:val="0"/>
        <w:autoSpaceDE w:val="0"/>
        <w:autoSpaceDN w:val="0"/>
        <w:adjustRightInd w:val="0"/>
        <w:spacing w:after="0" w:line="241" w:lineRule="auto"/>
        <w:ind w:left="7230" w:hanging="851"/>
        <w:jc w:val="right"/>
        <w:rPr>
          <w:rFonts w:ascii="Garamond" w:hAnsi="Garamond" w:cs="Garamond"/>
          <w:sz w:val="15"/>
          <w:szCs w:val="15"/>
          <w:lang w:val="ru-RU"/>
        </w:rPr>
      </w:pPr>
    </w:p>
    <w:p w:rsidR="00D5696C" w:rsidRPr="002A12B6" w:rsidRDefault="00D5696C" w:rsidP="0050671B">
      <w:pPr>
        <w:widowControl w:val="0"/>
        <w:autoSpaceDE w:val="0"/>
        <w:autoSpaceDN w:val="0"/>
        <w:adjustRightInd w:val="0"/>
        <w:spacing w:after="0" w:line="224" w:lineRule="exact"/>
        <w:ind w:hanging="851"/>
        <w:rPr>
          <w:rFonts w:ascii="Times New Roman" w:hAnsi="Times New Roman" w:cs="Times New Roman"/>
          <w:sz w:val="24"/>
          <w:szCs w:val="24"/>
          <w:lang w:val="ru-RU"/>
        </w:rPr>
      </w:pPr>
    </w:p>
    <w:p w:rsidR="00D5696C" w:rsidRPr="0050671B"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50671B">
        <w:rPr>
          <w:rFonts w:ascii="Times New Roman" w:hAnsi="Times New Roman" w:cs="Times New Roman"/>
          <w:sz w:val="16"/>
          <w:szCs w:val="16"/>
          <w:lang w:val="ru-RU"/>
        </w:rPr>
        <w:t>ОФОРМЛЯЕТСЯ НА ФИРМЕННОМ БЛАНКЕ БАНКА</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A6001C" w:rsidRDefault="00A6001C" w:rsidP="00A6001C">
      <w:pPr>
        <w:widowControl w:val="0"/>
        <w:overflowPunct w:val="0"/>
        <w:autoSpaceDE w:val="0"/>
        <w:autoSpaceDN w:val="0"/>
        <w:adjustRightInd w:val="0"/>
        <w:spacing w:after="0" w:line="217" w:lineRule="auto"/>
        <w:ind w:left="1421" w:right="1420" w:firstLine="1349"/>
        <w:rPr>
          <w:rFonts w:ascii="Garamond" w:hAnsi="Garamond" w:cs="Garamond"/>
          <w:b/>
          <w:bCs/>
          <w:sz w:val="20"/>
          <w:szCs w:val="20"/>
          <w:lang w:val="ru-RU"/>
        </w:rPr>
      </w:pPr>
    </w:p>
    <w:p w:rsidR="002C371D" w:rsidRDefault="002C371D" w:rsidP="00A6001C">
      <w:pPr>
        <w:widowControl w:val="0"/>
        <w:overflowPunct w:val="0"/>
        <w:autoSpaceDE w:val="0"/>
        <w:autoSpaceDN w:val="0"/>
        <w:adjustRightInd w:val="0"/>
        <w:spacing w:after="0" w:line="217" w:lineRule="auto"/>
        <w:ind w:left="1421" w:right="1420" w:firstLine="1349"/>
        <w:rPr>
          <w:rFonts w:ascii="Garamond" w:hAnsi="Garamond" w:cs="Garamond"/>
          <w:b/>
          <w:bCs/>
          <w:sz w:val="20"/>
          <w:szCs w:val="20"/>
          <w:lang w:val="ru-RU"/>
        </w:rPr>
      </w:pPr>
    </w:p>
    <w:p w:rsidR="002C371D" w:rsidRDefault="002C371D" w:rsidP="00A6001C">
      <w:pPr>
        <w:widowControl w:val="0"/>
        <w:overflowPunct w:val="0"/>
        <w:autoSpaceDE w:val="0"/>
        <w:autoSpaceDN w:val="0"/>
        <w:adjustRightInd w:val="0"/>
        <w:spacing w:after="0" w:line="217" w:lineRule="auto"/>
        <w:ind w:left="1421" w:right="1420" w:firstLine="1349"/>
        <w:rPr>
          <w:rFonts w:ascii="Garamond" w:hAnsi="Garamond" w:cs="Garamond"/>
          <w:b/>
          <w:bCs/>
          <w:sz w:val="20"/>
          <w:szCs w:val="20"/>
          <w:lang w:val="ru-RU"/>
        </w:rPr>
      </w:pPr>
    </w:p>
    <w:p w:rsidR="002C371D" w:rsidRDefault="002C371D" w:rsidP="00A6001C">
      <w:pPr>
        <w:widowControl w:val="0"/>
        <w:overflowPunct w:val="0"/>
        <w:autoSpaceDE w:val="0"/>
        <w:autoSpaceDN w:val="0"/>
        <w:adjustRightInd w:val="0"/>
        <w:spacing w:after="0" w:line="217" w:lineRule="auto"/>
        <w:ind w:left="1421" w:right="1420" w:firstLine="1349"/>
        <w:rPr>
          <w:rFonts w:ascii="Garamond" w:hAnsi="Garamond" w:cs="Garamond"/>
          <w:b/>
          <w:bCs/>
          <w:sz w:val="20"/>
          <w:szCs w:val="20"/>
          <w:lang w:val="ru-RU"/>
        </w:rPr>
      </w:pPr>
    </w:p>
    <w:p w:rsidR="002C371D" w:rsidRDefault="002C371D" w:rsidP="00A6001C">
      <w:pPr>
        <w:widowControl w:val="0"/>
        <w:overflowPunct w:val="0"/>
        <w:autoSpaceDE w:val="0"/>
        <w:autoSpaceDN w:val="0"/>
        <w:adjustRightInd w:val="0"/>
        <w:spacing w:after="0" w:line="217" w:lineRule="auto"/>
        <w:ind w:left="1421" w:right="1420" w:firstLine="1349"/>
        <w:rPr>
          <w:rFonts w:ascii="Garamond" w:hAnsi="Garamond" w:cs="Garamond"/>
          <w:b/>
          <w:bCs/>
          <w:sz w:val="20"/>
          <w:szCs w:val="20"/>
          <w:lang w:val="ru-RU"/>
        </w:rPr>
      </w:pPr>
    </w:p>
    <w:p w:rsidR="00A6001C" w:rsidRPr="002C371D" w:rsidRDefault="00A6001C" w:rsidP="00A6001C">
      <w:pPr>
        <w:widowControl w:val="0"/>
        <w:overflowPunct w:val="0"/>
        <w:autoSpaceDE w:val="0"/>
        <w:autoSpaceDN w:val="0"/>
        <w:adjustRightInd w:val="0"/>
        <w:spacing w:after="0" w:line="217" w:lineRule="auto"/>
        <w:ind w:left="1421" w:right="1420" w:firstLine="1349"/>
        <w:rPr>
          <w:rFonts w:ascii="Times New Roman" w:hAnsi="Times New Roman" w:cs="Times New Roman"/>
          <w:sz w:val="24"/>
          <w:szCs w:val="24"/>
          <w:lang w:val="ru-RU"/>
        </w:rPr>
      </w:pPr>
      <w:r w:rsidRPr="002C371D">
        <w:rPr>
          <w:rFonts w:ascii="Times New Roman" w:hAnsi="Times New Roman" w:cs="Times New Roman"/>
          <w:b/>
          <w:bCs/>
          <w:sz w:val="20"/>
          <w:szCs w:val="20"/>
          <w:lang w:val="ru-RU"/>
        </w:rPr>
        <w:t>УВЕДОМЛЕНИЕ О ПРИНЯТИИ РЕШЕНИЯ О ПРИЗНАНИИ КЛИЕНТА КВАЛИФИЦИРОВАННЫМ ИНВЕСТОРОМ</w:t>
      </w:r>
    </w:p>
    <w:p w:rsidR="00C13A8E" w:rsidRPr="002C371D" w:rsidRDefault="00C13A8E" w:rsidP="00C13A8E">
      <w:pPr>
        <w:widowControl w:val="0"/>
        <w:autoSpaceDE w:val="0"/>
        <w:autoSpaceDN w:val="0"/>
        <w:adjustRightInd w:val="0"/>
        <w:spacing w:after="0" w:line="240" w:lineRule="auto"/>
        <w:ind w:left="1"/>
        <w:jc w:val="right"/>
        <w:rPr>
          <w:rFonts w:ascii="Times New Roman" w:hAnsi="Times New Roman" w:cs="Times New Roman"/>
          <w:sz w:val="20"/>
          <w:szCs w:val="20"/>
          <w:lang w:val="ru-RU"/>
        </w:rPr>
      </w:pPr>
      <w:r w:rsidRPr="002C371D">
        <w:rPr>
          <w:rFonts w:ascii="Times New Roman" w:hAnsi="Times New Roman" w:cs="Times New Roman"/>
          <w:sz w:val="20"/>
          <w:szCs w:val="20"/>
          <w:lang w:val="ru-RU"/>
        </w:rPr>
        <w:t>«__» __________ 20____г.</w:t>
      </w:r>
    </w:p>
    <w:p w:rsidR="00A6001C" w:rsidRDefault="00A6001C">
      <w:pPr>
        <w:widowControl w:val="0"/>
        <w:autoSpaceDE w:val="0"/>
        <w:autoSpaceDN w:val="0"/>
        <w:adjustRightInd w:val="0"/>
        <w:spacing w:after="0" w:line="240" w:lineRule="auto"/>
        <w:ind w:left="1"/>
        <w:rPr>
          <w:rFonts w:ascii="Times New Roman" w:hAnsi="Times New Roman" w:cs="Times New Roman"/>
          <w:sz w:val="20"/>
          <w:szCs w:val="20"/>
          <w:lang w:val="ru-RU"/>
        </w:rPr>
      </w:pPr>
    </w:p>
    <w:p w:rsidR="002C371D" w:rsidRDefault="002C371D">
      <w:pPr>
        <w:widowControl w:val="0"/>
        <w:autoSpaceDE w:val="0"/>
        <w:autoSpaceDN w:val="0"/>
        <w:adjustRightInd w:val="0"/>
        <w:spacing w:after="0" w:line="240" w:lineRule="auto"/>
        <w:ind w:left="1"/>
        <w:rPr>
          <w:rFonts w:ascii="Times New Roman" w:hAnsi="Times New Roman" w:cs="Times New Roman"/>
          <w:sz w:val="20"/>
          <w:szCs w:val="20"/>
          <w:lang w:val="ru-RU"/>
        </w:rPr>
      </w:pPr>
    </w:p>
    <w:p w:rsidR="002C371D" w:rsidRDefault="002C371D">
      <w:pPr>
        <w:widowControl w:val="0"/>
        <w:autoSpaceDE w:val="0"/>
        <w:autoSpaceDN w:val="0"/>
        <w:adjustRightInd w:val="0"/>
        <w:spacing w:after="0" w:line="240" w:lineRule="auto"/>
        <w:ind w:left="1"/>
        <w:rPr>
          <w:rFonts w:ascii="Times New Roman" w:hAnsi="Times New Roman" w:cs="Times New Roman"/>
          <w:sz w:val="20"/>
          <w:szCs w:val="20"/>
          <w:lang w:val="ru-RU"/>
        </w:rPr>
      </w:pPr>
    </w:p>
    <w:p w:rsidR="002C371D" w:rsidRDefault="002C371D">
      <w:pPr>
        <w:widowControl w:val="0"/>
        <w:autoSpaceDE w:val="0"/>
        <w:autoSpaceDN w:val="0"/>
        <w:adjustRightInd w:val="0"/>
        <w:spacing w:after="0" w:line="240" w:lineRule="auto"/>
        <w:ind w:left="1"/>
        <w:rPr>
          <w:rFonts w:ascii="Times New Roman" w:hAnsi="Times New Roman" w:cs="Times New Roman"/>
          <w:sz w:val="20"/>
          <w:szCs w:val="20"/>
          <w:lang w:val="ru-RU"/>
        </w:rPr>
      </w:pPr>
    </w:p>
    <w:p w:rsidR="002C371D" w:rsidRPr="002C371D" w:rsidRDefault="00A6001C">
      <w:pPr>
        <w:widowControl w:val="0"/>
        <w:autoSpaceDE w:val="0"/>
        <w:autoSpaceDN w:val="0"/>
        <w:adjustRightInd w:val="0"/>
        <w:spacing w:after="0" w:line="240" w:lineRule="auto"/>
        <w:ind w:left="1"/>
        <w:rPr>
          <w:rFonts w:ascii="Times New Roman" w:hAnsi="Times New Roman" w:cs="Times New Roman"/>
          <w:sz w:val="20"/>
          <w:szCs w:val="20"/>
          <w:lang w:val="ru-RU"/>
        </w:rPr>
      </w:pPr>
      <w:r w:rsidRPr="00A6001C">
        <w:rPr>
          <w:rFonts w:ascii="Times New Roman" w:hAnsi="Times New Roman" w:cs="Times New Roman"/>
          <w:sz w:val="20"/>
          <w:szCs w:val="20"/>
          <w:lang w:val="ru-RU"/>
        </w:rPr>
        <w:t>Клиенту</w:t>
      </w:r>
      <w:r>
        <w:rPr>
          <w:rFonts w:ascii="Times New Roman" w:hAnsi="Times New Roman" w:cs="Times New Roman"/>
          <w:sz w:val="20"/>
          <w:szCs w:val="20"/>
          <w:lang w:val="ru-RU"/>
        </w:rPr>
        <w:t>:</w:t>
      </w:r>
    </w:p>
    <w:p w:rsidR="00D5696C" w:rsidRPr="00A6001C" w:rsidRDefault="00D5696C" w:rsidP="00A6001C">
      <w:pPr>
        <w:widowControl w:val="0"/>
        <w:autoSpaceDE w:val="0"/>
        <w:autoSpaceDN w:val="0"/>
        <w:adjustRightInd w:val="0"/>
        <w:spacing w:after="0" w:line="240" w:lineRule="auto"/>
        <w:ind w:left="8441"/>
        <w:rPr>
          <w:rFonts w:ascii="Times New Roman" w:hAnsi="Times New Roman" w:cs="Times New Roman"/>
          <w:sz w:val="20"/>
          <w:szCs w:val="20"/>
          <w:lang w:val="ru-RU"/>
        </w:rPr>
      </w:pPr>
    </w:p>
    <w:p w:rsidR="00D5696C" w:rsidRPr="00A6001C" w:rsidRDefault="002A5C47">
      <w:pPr>
        <w:widowControl w:val="0"/>
        <w:autoSpaceDE w:val="0"/>
        <w:autoSpaceDN w:val="0"/>
        <w:adjustRightInd w:val="0"/>
        <w:spacing w:after="0" w:line="13" w:lineRule="exact"/>
        <w:rPr>
          <w:rFonts w:ascii="Times New Roman" w:hAnsi="Times New Roman" w:cs="Times New Roman"/>
          <w:sz w:val="20"/>
          <w:szCs w:val="20"/>
          <w:lang w:val="ru-RU"/>
        </w:rPr>
      </w:pPr>
      <w:r w:rsidRPr="002A5C47">
        <w:rPr>
          <w:rFonts w:ascii="Times New Roman" w:hAnsi="Times New Roman" w:cs="Times New Roman"/>
          <w:noProof/>
          <w:sz w:val="20"/>
          <w:szCs w:val="20"/>
        </w:rPr>
        <w:pict>
          <v:line id="_x0000_s1050" style="position:absolute;z-index:-251633664" from="-5.35pt,.3pt" to="458.95pt,.3pt" o:allowincell="f" strokeweight=".16931mm"/>
        </w:pict>
      </w:r>
    </w:p>
    <w:p w:rsidR="00D5696C" w:rsidRPr="00A6001C" w:rsidRDefault="004B05D9" w:rsidP="00A6001C">
      <w:pPr>
        <w:widowControl w:val="0"/>
        <w:autoSpaceDE w:val="0"/>
        <w:autoSpaceDN w:val="0"/>
        <w:adjustRightInd w:val="0"/>
        <w:spacing w:after="0" w:line="240" w:lineRule="auto"/>
        <w:ind w:left="709" w:firstLine="142"/>
        <w:jc w:val="both"/>
        <w:rPr>
          <w:rFonts w:ascii="Times New Roman" w:hAnsi="Times New Roman" w:cs="Times New Roman"/>
          <w:sz w:val="16"/>
          <w:szCs w:val="16"/>
          <w:lang w:val="ru-RU"/>
        </w:rPr>
      </w:pPr>
      <w:r w:rsidRPr="00A6001C">
        <w:rPr>
          <w:rFonts w:ascii="Times New Roman" w:hAnsi="Times New Roman" w:cs="Times New Roman"/>
          <w:sz w:val="16"/>
          <w:szCs w:val="16"/>
          <w:lang w:val="ru-RU"/>
        </w:rPr>
        <w:t xml:space="preserve">/ФИО – для физических лиц; </w:t>
      </w:r>
      <w:r w:rsidR="00A6001C" w:rsidRPr="00A6001C">
        <w:rPr>
          <w:rFonts w:ascii="Times New Roman" w:hAnsi="Times New Roman" w:cs="Times New Roman"/>
          <w:sz w:val="16"/>
          <w:szCs w:val="16"/>
          <w:lang w:val="ru-RU"/>
        </w:rPr>
        <w:t xml:space="preserve">Полное </w:t>
      </w:r>
      <w:r w:rsidRPr="00A6001C">
        <w:rPr>
          <w:rFonts w:ascii="Times New Roman" w:hAnsi="Times New Roman" w:cs="Times New Roman"/>
          <w:sz w:val="16"/>
          <w:szCs w:val="16"/>
          <w:lang w:val="ru-RU"/>
        </w:rPr>
        <w:t>наименование – для юридических лиц/</w:t>
      </w:r>
    </w:p>
    <w:p w:rsidR="00D5696C" w:rsidRPr="00A6001C" w:rsidRDefault="00D5696C">
      <w:pPr>
        <w:widowControl w:val="0"/>
        <w:autoSpaceDE w:val="0"/>
        <w:autoSpaceDN w:val="0"/>
        <w:adjustRightInd w:val="0"/>
        <w:spacing w:after="0" w:line="237" w:lineRule="auto"/>
        <w:ind w:left="9001"/>
        <w:rPr>
          <w:rFonts w:ascii="Times New Roman" w:hAnsi="Times New Roman" w:cs="Times New Roman"/>
          <w:sz w:val="20"/>
          <w:szCs w:val="20"/>
          <w:lang w:val="ru-RU"/>
        </w:rPr>
      </w:pPr>
    </w:p>
    <w:p w:rsidR="00A6001C" w:rsidRPr="00A6001C" w:rsidRDefault="00A6001C" w:rsidP="00A6001C">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w:t>
      </w:r>
      <w:r w:rsidR="00D62DFA">
        <w:rPr>
          <w:rFonts w:ascii="Times New Roman" w:hAnsi="Times New Roman" w:cs="Times New Roman"/>
          <w:sz w:val="20"/>
          <w:szCs w:val="20"/>
          <w:lang w:val="ru-RU"/>
        </w:rPr>
        <w:t>_______________________</w:t>
      </w:r>
      <w:r w:rsidRPr="00A6001C">
        <w:rPr>
          <w:rFonts w:ascii="Times New Roman" w:hAnsi="Times New Roman" w:cs="Times New Roman"/>
          <w:sz w:val="20"/>
          <w:szCs w:val="20"/>
          <w:lang w:val="ru-RU"/>
        </w:rPr>
        <w:t>___,</w:t>
      </w:r>
      <w:r w:rsidR="00D62DFA">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(данные документа, удостоверяющего личность физического лица / данные о государственной регистрации юридического лица)</w:t>
      </w:r>
    </w:p>
    <w:p w:rsidR="00A6001C" w:rsidRPr="00A6001C" w:rsidRDefault="00A6001C" w:rsidP="00A6001C">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w:t>
      </w:r>
      <w:r w:rsidR="00D62DFA">
        <w:rPr>
          <w:rFonts w:ascii="Times New Roman" w:hAnsi="Times New Roman" w:cs="Times New Roman"/>
          <w:sz w:val="20"/>
          <w:szCs w:val="20"/>
          <w:lang w:val="ru-RU"/>
        </w:rPr>
        <w:t>___</w:t>
      </w:r>
      <w:r w:rsidRPr="00A6001C">
        <w:rPr>
          <w:rFonts w:ascii="Times New Roman" w:hAnsi="Times New Roman" w:cs="Times New Roman"/>
          <w:sz w:val="20"/>
          <w:szCs w:val="20"/>
          <w:lang w:val="ru-RU"/>
        </w:rPr>
        <w:t>_____________________________________________________________________________________</w:t>
      </w:r>
      <w:r w:rsidR="00D62DFA">
        <w:rPr>
          <w:rFonts w:ascii="Times New Roman" w:hAnsi="Times New Roman" w:cs="Times New Roman"/>
          <w:sz w:val="20"/>
          <w:szCs w:val="20"/>
          <w:lang w:val="ru-RU"/>
        </w:rPr>
        <w:t>_</w:t>
      </w:r>
      <w:r w:rsidRPr="00A6001C">
        <w:rPr>
          <w:rFonts w:ascii="Times New Roman" w:hAnsi="Times New Roman" w:cs="Times New Roman"/>
          <w:sz w:val="20"/>
          <w:szCs w:val="20"/>
          <w:lang w:val="ru-RU"/>
        </w:rPr>
        <w:t>___,</w:t>
      </w:r>
      <w:r w:rsidR="00D62DFA">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(адрес места жительства (адрес места пребывания) физического лица  / место нахождения юридического лица)</w:t>
      </w:r>
    </w:p>
    <w:p w:rsidR="00D5696C" w:rsidRPr="002C371D" w:rsidRDefault="004B05D9">
      <w:pPr>
        <w:widowControl w:val="0"/>
        <w:overflowPunct w:val="0"/>
        <w:autoSpaceDE w:val="0"/>
        <w:autoSpaceDN w:val="0"/>
        <w:adjustRightInd w:val="0"/>
        <w:spacing w:after="0" w:line="229" w:lineRule="auto"/>
        <w:ind w:left="1"/>
        <w:jc w:val="both"/>
        <w:rPr>
          <w:rFonts w:ascii="Times New Roman" w:hAnsi="Times New Roman" w:cs="Times New Roman"/>
          <w:sz w:val="20"/>
          <w:szCs w:val="20"/>
          <w:lang w:val="ru-RU"/>
        </w:rPr>
      </w:pPr>
      <w:r w:rsidRPr="002C371D">
        <w:rPr>
          <w:rFonts w:ascii="Times New Roman" w:hAnsi="Times New Roman" w:cs="Times New Roman"/>
          <w:sz w:val="20"/>
          <w:szCs w:val="20"/>
          <w:lang w:val="ru-RU"/>
        </w:rPr>
        <w:t>Настоящим уведомляем Вас, что, р</w:t>
      </w:r>
      <w:r w:rsidR="00441DE8">
        <w:rPr>
          <w:rFonts w:ascii="Times New Roman" w:hAnsi="Times New Roman" w:cs="Times New Roman"/>
          <w:sz w:val="20"/>
          <w:szCs w:val="20"/>
          <w:lang w:val="ru-RU"/>
        </w:rPr>
        <w:t>ассмотрев предоставленные Вами з</w:t>
      </w:r>
      <w:r w:rsidRPr="002C371D">
        <w:rPr>
          <w:rFonts w:ascii="Times New Roman" w:hAnsi="Times New Roman" w:cs="Times New Roman"/>
          <w:sz w:val="20"/>
          <w:szCs w:val="20"/>
          <w:lang w:val="ru-RU"/>
        </w:rPr>
        <w:t xml:space="preserve">аявление о признании квалифицированным инвестором и документы, подтверждающие соответствие требованиям, предъявляемым к квалифицированным инвесторам, </w:t>
      </w:r>
      <w:r w:rsidR="00A6001C" w:rsidRPr="002C371D">
        <w:rPr>
          <w:rFonts w:ascii="Times New Roman" w:hAnsi="Times New Roman" w:cs="Times New Roman"/>
          <w:sz w:val="20"/>
          <w:szCs w:val="20"/>
          <w:lang w:val="ru-RU"/>
        </w:rPr>
        <w:t>«</w:t>
      </w:r>
      <w:r w:rsidR="00A6001C" w:rsidRPr="002C371D">
        <w:rPr>
          <w:rFonts w:ascii="Times New Roman" w:hAnsi="Times New Roman" w:cs="Times New Roman"/>
          <w:color w:val="000000"/>
          <w:sz w:val="20"/>
          <w:szCs w:val="20"/>
          <w:lang w:val="ru-RU"/>
        </w:rPr>
        <w:t>РОССИЙСКИ</w:t>
      </w:r>
      <w:r w:rsidR="00F35329" w:rsidRPr="002C371D">
        <w:rPr>
          <w:rFonts w:ascii="Times New Roman" w:hAnsi="Times New Roman" w:cs="Times New Roman"/>
          <w:color w:val="000000"/>
          <w:sz w:val="20"/>
          <w:szCs w:val="20"/>
          <w:lang w:val="ru-RU"/>
        </w:rPr>
        <w:t>Й</w:t>
      </w:r>
      <w:r w:rsidR="00A6001C" w:rsidRPr="002C371D">
        <w:rPr>
          <w:rFonts w:ascii="Times New Roman" w:hAnsi="Times New Roman" w:cs="Times New Roman"/>
          <w:color w:val="000000"/>
          <w:sz w:val="20"/>
          <w:szCs w:val="20"/>
          <w:lang w:val="ru-RU"/>
        </w:rPr>
        <w:t xml:space="preserve"> НАЦИОНАЛЬНЫ</w:t>
      </w:r>
      <w:r w:rsidR="00F35329" w:rsidRPr="002C371D">
        <w:rPr>
          <w:rFonts w:ascii="Times New Roman" w:hAnsi="Times New Roman" w:cs="Times New Roman"/>
          <w:color w:val="000000"/>
          <w:sz w:val="20"/>
          <w:szCs w:val="20"/>
          <w:lang w:val="ru-RU"/>
        </w:rPr>
        <w:t>Й</w:t>
      </w:r>
      <w:r w:rsidR="00A6001C" w:rsidRPr="002C371D">
        <w:rPr>
          <w:rFonts w:ascii="Times New Roman" w:hAnsi="Times New Roman" w:cs="Times New Roman"/>
          <w:color w:val="000000"/>
          <w:sz w:val="20"/>
          <w:szCs w:val="20"/>
          <w:lang w:val="ru-RU"/>
        </w:rPr>
        <w:t xml:space="preserve"> КОММЕРЧЕСКИ</w:t>
      </w:r>
      <w:r w:rsidR="00F35329" w:rsidRPr="002C371D">
        <w:rPr>
          <w:rFonts w:ascii="Times New Roman" w:hAnsi="Times New Roman" w:cs="Times New Roman"/>
          <w:color w:val="000000"/>
          <w:sz w:val="20"/>
          <w:szCs w:val="20"/>
          <w:lang w:val="ru-RU"/>
        </w:rPr>
        <w:t>Й</w:t>
      </w:r>
      <w:r w:rsidR="00A6001C" w:rsidRPr="002C371D">
        <w:rPr>
          <w:rFonts w:ascii="Times New Roman" w:hAnsi="Times New Roman" w:cs="Times New Roman"/>
          <w:color w:val="000000"/>
          <w:sz w:val="20"/>
          <w:szCs w:val="20"/>
          <w:lang w:val="ru-RU"/>
        </w:rPr>
        <w:t xml:space="preserve"> БАНК (публичное акционерное общество)</w:t>
      </w:r>
      <w:r w:rsidR="00A6001C" w:rsidRPr="002C371D">
        <w:rPr>
          <w:rFonts w:ascii="Times New Roman" w:hAnsi="Times New Roman" w:cs="Times New Roman"/>
          <w:sz w:val="20"/>
          <w:szCs w:val="20"/>
          <w:lang w:val="ru-RU"/>
        </w:rPr>
        <w:t xml:space="preserve">» </w:t>
      </w:r>
      <w:r w:rsidRPr="002C371D">
        <w:rPr>
          <w:rFonts w:ascii="Times New Roman" w:hAnsi="Times New Roman" w:cs="Times New Roman"/>
          <w:sz w:val="20"/>
          <w:szCs w:val="20"/>
          <w:lang w:val="ru-RU"/>
        </w:rPr>
        <w:t xml:space="preserve">признало Вас квалифицированным инвестором в отношении следующих видов ценных бумаг и (или) финансовых инструментов </w:t>
      </w:r>
      <w:r w:rsidR="00B93BF9">
        <w:rPr>
          <w:rFonts w:ascii="Times New Roman" w:hAnsi="Times New Roman" w:cs="Times New Roman"/>
          <w:sz w:val="20"/>
          <w:szCs w:val="20"/>
          <w:lang w:val="ru-RU"/>
        </w:rPr>
        <w:t>и(</w:t>
      </w:r>
      <w:r w:rsidRPr="002C371D">
        <w:rPr>
          <w:rFonts w:ascii="Times New Roman" w:hAnsi="Times New Roman" w:cs="Times New Roman"/>
          <w:sz w:val="20"/>
          <w:szCs w:val="20"/>
          <w:lang w:val="ru-RU"/>
        </w:rPr>
        <w:t>или</w:t>
      </w:r>
      <w:r w:rsidR="00B93BF9">
        <w:rPr>
          <w:rFonts w:ascii="Times New Roman" w:hAnsi="Times New Roman" w:cs="Times New Roman"/>
          <w:sz w:val="20"/>
          <w:szCs w:val="20"/>
          <w:lang w:val="ru-RU"/>
        </w:rPr>
        <w:t>)</w:t>
      </w:r>
      <w:r w:rsidRPr="002C371D">
        <w:rPr>
          <w:rFonts w:ascii="Times New Roman" w:hAnsi="Times New Roman" w:cs="Times New Roman"/>
          <w:sz w:val="20"/>
          <w:szCs w:val="20"/>
          <w:lang w:val="ru-RU"/>
        </w:rPr>
        <w:t xml:space="preserve"> видов услуг:</w:t>
      </w:r>
    </w:p>
    <w:p w:rsidR="00A6001C" w:rsidRPr="00A6001C" w:rsidRDefault="00A6001C" w:rsidP="00A6001C">
      <w:pPr>
        <w:widowControl w:val="0"/>
        <w:pBdr>
          <w:bottom w:val="single" w:sz="4" w:space="1" w:color="auto"/>
        </w:pBdr>
        <w:overflowPunct w:val="0"/>
        <w:autoSpaceDE w:val="0"/>
        <w:autoSpaceDN w:val="0"/>
        <w:adjustRightInd w:val="0"/>
        <w:spacing w:after="0" w:line="229" w:lineRule="auto"/>
        <w:ind w:left="1"/>
        <w:jc w:val="both"/>
        <w:rPr>
          <w:rFonts w:ascii="Times New Roman" w:hAnsi="Times New Roman" w:cs="Times New Roman"/>
          <w:sz w:val="24"/>
          <w:szCs w:val="24"/>
          <w:u w:val="single"/>
          <w:lang w:val="ru-RU"/>
        </w:rPr>
      </w:pPr>
    </w:p>
    <w:p w:rsidR="00A6001C" w:rsidRPr="002A12B6" w:rsidRDefault="00A6001C" w:rsidP="00A6001C">
      <w:pPr>
        <w:widowControl w:val="0"/>
        <w:pBdr>
          <w:bottom w:val="single" w:sz="4" w:space="1" w:color="auto"/>
        </w:pBdr>
        <w:overflowPunct w:val="0"/>
        <w:autoSpaceDE w:val="0"/>
        <w:autoSpaceDN w:val="0"/>
        <w:adjustRightInd w:val="0"/>
        <w:spacing w:after="0" w:line="229" w:lineRule="auto"/>
        <w:ind w:left="1"/>
        <w:jc w:val="both"/>
        <w:rPr>
          <w:rFonts w:ascii="Times New Roman" w:hAnsi="Times New Roman" w:cs="Times New Roman"/>
          <w:sz w:val="24"/>
          <w:szCs w:val="24"/>
          <w:lang w:val="ru-RU"/>
        </w:rPr>
      </w:pPr>
    </w:p>
    <w:p w:rsidR="00D5696C" w:rsidRDefault="00D5696C" w:rsidP="00A6001C">
      <w:pPr>
        <w:widowControl w:val="0"/>
        <w:pBdr>
          <w:bottom w:val="single" w:sz="4" w:space="1" w:color="auto"/>
        </w:pBdr>
        <w:autoSpaceDE w:val="0"/>
        <w:autoSpaceDN w:val="0"/>
        <w:adjustRightInd w:val="0"/>
        <w:spacing w:after="0" w:line="165" w:lineRule="exact"/>
        <w:rPr>
          <w:rFonts w:ascii="Times New Roman" w:hAnsi="Times New Roman" w:cs="Times New Roman"/>
          <w:sz w:val="24"/>
          <w:szCs w:val="24"/>
          <w:lang w:val="ru-RU"/>
        </w:rPr>
      </w:pPr>
    </w:p>
    <w:p w:rsidR="00A6001C" w:rsidRPr="002A12B6" w:rsidRDefault="00A6001C" w:rsidP="00A6001C">
      <w:pPr>
        <w:widowControl w:val="0"/>
        <w:pBdr>
          <w:bottom w:val="single" w:sz="4" w:space="1" w:color="auto"/>
        </w:pBdr>
        <w:autoSpaceDE w:val="0"/>
        <w:autoSpaceDN w:val="0"/>
        <w:adjustRightInd w:val="0"/>
        <w:spacing w:after="0" w:line="165" w:lineRule="exact"/>
        <w:rPr>
          <w:rFonts w:ascii="Times New Roman" w:hAnsi="Times New Roman" w:cs="Times New Roman"/>
          <w:sz w:val="24"/>
          <w:szCs w:val="24"/>
          <w:lang w:val="ru-RU"/>
        </w:rPr>
      </w:pPr>
    </w:p>
    <w:p w:rsidR="00C13A8E" w:rsidRDefault="00C13A8E" w:rsidP="00F90E58">
      <w:pPr>
        <w:widowControl w:val="0"/>
        <w:pBdr>
          <w:bottom w:val="single" w:sz="4" w:space="1" w:color="auto"/>
        </w:pBdr>
        <w:autoSpaceDE w:val="0"/>
        <w:autoSpaceDN w:val="0"/>
        <w:adjustRightInd w:val="0"/>
        <w:spacing w:after="0" w:line="200" w:lineRule="exact"/>
        <w:rPr>
          <w:rFonts w:ascii="Times New Roman" w:hAnsi="Times New Roman" w:cs="Times New Roman"/>
          <w:sz w:val="24"/>
          <w:szCs w:val="24"/>
          <w:u w:val="single"/>
          <w:lang w:val="ru-RU"/>
        </w:rPr>
      </w:pPr>
    </w:p>
    <w:p w:rsidR="00C13A8E" w:rsidRPr="002C371D" w:rsidRDefault="00C13A8E">
      <w:pPr>
        <w:widowControl w:val="0"/>
        <w:autoSpaceDE w:val="0"/>
        <w:autoSpaceDN w:val="0"/>
        <w:adjustRightInd w:val="0"/>
        <w:spacing w:after="0" w:line="287" w:lineRule="exact"/>
        <w:rPr>
          <w:rFonts w:ascii="Times New Roman" w:hAnsi="Times New Roman" w:cs="Times New Roman"/>
          <w:sz w:val="24"/>
          <w:szCs w:val="24"/>
          <w:u w:val="single"/>
          <w:lang w:val="ru-RU"/>
        </w:rPr>
      </w:pPr>
    </w:p>
    <w:p w:rsidR="00D5696C" w:rsidRPr="002C371D" w:rsidRDefault="004B05D9">
      <w:pPr>
        <w:widowControl w:val="0"/>
        <w:overflowPunct w:val="0"/>
        <w:autoSpaceDE w:val="0"/>
        <w:autoSpaceDN w:val="0"/>
        <w:adjustRightInd w:val="0"/>
        <w:spacing w:after="0" w:line="218" w:lineRule="auto"/>
        <w:ind w:left="1" w:firstLine="540"/>
        <w:rPr>
          <w:rFonts w:ascii="Times New Roman" w:hAnsi="Times New Roman" w:cs="Times New Roman"/>
          <w:sz w:val="24"/>
          <w:szCs w:val="24"/>
          <w:lang w:val="ru-RU"/>
        </w:rPr>
      </w:pPr>
      <w:r w:rsidRPr="002C371D">
        <w:rPr>
          <w:rFonts w:ascii="Times New Roman" w:hAnsi="Times New Roman" w:cs="Times New Roman"/>
          <w:sz w:val="20"/>
          <w:szCs w:val="20"/>
          <w:lang w:val="ru-RU"/>
        </w:rPr>
        <w:t>Дата внесения записи о признании Клиента квалифицированным инвестором в Реестр квалифицированных инвесторов «__» __________ 20____г.</w:t>
      </w: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C371D" w:rsidRDefault="00D5696C">
      <w:pPr>
        <w:widowControl w:val="0"/>
        <w:autoSpaceDE w:val="0"/>
        <w:autoSpaceDN w:val="0"/>
        <w:adjustRightInd w:val="0"/>
        <w:spacing w:after="0" w:line="240" w:lineRule="exact"/>
        <w:rPr>
          <w:rFonts w:ascii="Times New Roman" w:hAnsi="Times New Roman" w:cs="Times New Roman"/>
          <w:sz w:val="24"/>
          <w:szCs w:val="24"/>
          <w:lang w:val="ru-RU"/>
        </w:rPr>
      </w:pPr>
    </w:p>
    <w:p w:rsidR="00A6001C" w:rsidRPr="002C371D" w:rsidRDefault="004B05D9">
      <w:pPr>
        <w:widowControl w:val="0"/>
        <w:overflowPunct w:val="0"/>
        <w:autoSpaceDE w:val="0"/>
        <w:autoSpaceDN w:val="0"/>
        <w:adjustRightInd w:val="0"/>
        <w:spacing w:after="0" w:line="218" w:lineRule="auto"/>
        <w:ind w:left="1" w:right="4400"/>
        <w:rPr>
          <w:rFonts w:ascii="Times New Roman" w:hAnsi="Times New Roman" w:cs="Times New Roman"/>
          <w:sz w:val="20"/>
          <w:szCs w:val="20"/>
          <w:lang w:val="ru-RU"/>
        </w:rPr>
      </w:pPr>
      <w:r w:rsidRPr="002C371D">
        <w:rPr>
          <w:rFonts w:ascii="Times New Roman" w:hAnsi="Times New Roman" w:cs="Times New Roman"/>
          <w:sz w:val="20"/>
          <w:szCs w:val="20"/>
          <w:lang w:val="ru-RU"/>
        </w:rPr>
        <w:t>Уполномоче</w:t>
      </w:r>
      <w:r w:rsidR="005E3BA6" w:rsidRPr="002C371D">
        <w:rPr>
          <w:rFonts w:ascii="Times New Roman" w:hAnsi="Times New Roman" w:cs="Times New Roman"/>
          <w:sz w:val="20"/>
          <w:szCs w:val="20"/>
          <w:lang w:val="ru-RU"/>
        </w:rPr>
        <w:t xml:space="preserve">нный работник </w:t>
      </w:r>
    </w:p>
    <w:p w:rsidR="00A6001C" w:rsidRPr="002C371D" w:rsidRDefault="00A6001C">
      <w:pPr>
        <w:widowControl w:val="0"/>
        <w:overflowPunct w:val="0"/>
        <w:autoSpaceDE w:val="0"/>
        <w:autoSpaceDN w:val="0"/>
        <w:adjustRightInd w:val="0"/>
        <w:spacing w:after="0" w:line="218" w:lineRule="auto"/>
        <w:ind w:left="1" w:right="4400"/>
        <w:rPr>
          <w:rFonts w:ascii="Times New Roman" w:hAnsi="Times New Roman" w:cs="Times New Roman"/>
          <w:sz w:val="20"/>
          <w:szCs w:val="20"/>
          <w:lang w:val="ru-RU"/>
        </w:rPr>
      </w:pPr>
    </w:p>
    <w:p w:rsidR="00D5696C" w:rsidRPr="002C371D" w:rsidRDefault="004B05D9">
      <w:pPr>
        <w:widowControl w:val="0"/>
        <w:overflowPunct w:val="0"/>
        <w:autoSpaceDE w:val="0"/>
        <w:autoSpaceDN w:val="0"/>
        <w:adjustRightInd w:val="0"/>
        <w:spacing w:after="0" w:line="218" w:lineRule="auto"/>
        <w:ind w:left="1" w:right="4400"/>
        <w:rPr>
          <w:rFonts w:ascii="Times New Roman" w:hAnsi="Times New Roman" w:cs="Times New Roman"/>
          <w:sz w:val="24"/>
          <w:szCs w:val="24"/>
          <w:lang w:val="ru-RU"/>
        </w:rPr>
      </w:pPr>
      <w:r w:rsidRPr="002C371D">
        <w:rPr>
          <w:rFonts w:ascii="Times New Roman" w:hAnsi="Times New Roman" w:cs="Times New Roman"/>
          <w:sz w:val="20"/>
          <w:szCs w:val="20"/>
          <w:lang w:val="ru-RU"/>
        </w:rPr>
        <w:t>___________________________/ФИО/</w:t>
      </w:r>
    </w:p>
    <w:p w:rsidR="00D5696C" w:rsidRPr="002C371D"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2C371D" w:rsidRDefault="004B05D9" w:rsidP="002C371D">
      <w:pPr>
        <w:widowControl w:val="0"/>
        <w:autoSpaceDE w:val="0"/>
        <w:autoSpaceDN w:val="0"/>
        <w:adjustRightInd w:val="0"/>
        <w:spacing w:after="0" w:line="240" w:lineRule="auto"/>
        <w:ind w:left="3541" w:hanging="2548"/>
        <w:rPr>
          <w:rFonts w:ascii="Times New Roman" w:hAnsi="Times New Roman" w:cs="Times New Roman"/>
          <w:sz w:val="24"/>
          <w:szCs w:val="24"/>
          <w:lang w:val="ru-RU"/>
        </w:rPr>
      </w:pPr>
      <w:r w:rsidRPr="002C371D">
        <w:rPr>
          <w:rFonts w:ascii="Times New Roman" w:hAnsi="Times New Roman" w:cs="Times New Roman"/>
          <w:sz w:val="20"/>
          <w:szCs w:val="20"/>
          <w:lang w:val="ru-RU"/>
        </w:rPr>
        <w:t>М.П.</w:t>
      </w: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50671B" w:rsidRDefault="0050671B">
      <w:pPr>
        <w:widowControl w:val="0"/>
        <w:autoSpaceDE w:val="0"/>
        <w:autoSpaceDN w:val="0"/>
        <w:adjustRightInd w:val="0"/>
        <w:spacing w:after="0" w:line="200" w:lineRule="exact"/>
        <w:rPr>
          <w:rFonts w:ascii="Times New Roman" w:hAnsi="Times New Roman" w:cs="Times New Roman"/>
          <w:sz w:val="24"/>
          <w:szCs w:val="24"/>
          <w:lang w:val="ru-RU"/>
        </w:rPr>
      </w:pPr>
    </w:p>
    <w:p w:rsidR="0050671B" w:rsidRDefault="0050671B">
      <w:pPr>
        <w:widowControl w:val="0"/>
        <w:autoSpaceDE w:val="0"/>
        <w:autoSpaceDN w:val="0"/>
        <w:adjustRightInd w:val="0"/>
        <w:spacing w:after="0" w:line="200" w:lineRule="exact"/>
        <w:rPr>
          <w:rFonts w:ascii="Times New Roman" w:hAnsi="Times New Roman" w:cs="Times New Roman"/>
          <w:sz w:val="24"/>
          <w:szCs w:val="24"/>
          <w:lang w:val="ru-RU"/>
        </w:rPr>
      </w:pPr>
    </w:p>
    <w:p w:rsidR="0050671B" w:rsidRDefault="0050671B">
      <w:pPr>
        <w:widowControl w:val="0"/>
        <w:autoSpaceDE w:val="0"/>
        <w:autoSpaceDN w:val="0"/>
        <w:adjustRightInd w:val="0"/>
        <w:spacing w:after="0" w:line="200" w:lineRule="exact"/>
        <w:rPr>
          <w:rFonts w:ascii="Times New Roman" w:hAnsi="Times New Roman" w:cs="Times New Roman"/>
          <w:sz w:val="24"/>
          <w:szCs w:val="24"/>
          <w:lang w:val="ru-RU"/>
        </w:rPr>
      </w:pPr>
    </w:p>
    <w:p w:rsidR="0050671B" w:rsidRDefault="0050671B">
      <w:pPr>
        <w:widowControl w:val="0"/>
        <w:autoSpaceDE w:val="0"/>
        <w:autoSpaceDN w:val="0"/>
        <w:adjustRightInd w:val="0"/>
        <w:spacing w:after="0" w:line="200" w:lineRule="exact"/>
        <w:rPr>
          <w:rFonts w:ascii="Times New Roman" w:hAnsi="Times New Roman" w:cs="Times New Roman"/>
          <w:sz w:val="24"/>
          <w:szCs w:val="24"/>
          <w:lang w:val="ru-RU"/>
        </w:rPr>
      </w:pPr>
    </w:p>
    <w:p w:rsidR="0050671B" w:rsidRPr="002A12B6" w:rsidRDefault="0050671B">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C13A8E" w:rsidRDefault="00C13A8E">
      <w:pPr>
        <w:widowControl w:val="0"/>
        <w:autoSpaceDE w:val="0"/>
        <w:autoSpaceDN w:val="0"/>
        <w:adjustRightInd w:val="0"/>
        <w:spacing w:after="0" w:line="200" w:lineRule="exact"/>
        <w:rPr>
          <w:rFonts w:ascii="Times New Roman" w:hAnsi="Times New Roman" w:cs="Times New Roman"/>
          <w:sz w:val="24"/>
          <w:szCs w:val="24"/>
          <w:lang w:val="ru-RU"/>
        </w:rPr>
      </w:pPr>
    </w:p>
    <w:p w:rsidR="00C13A8E" w:rsidRDefault="00C13A8E">
      <w:pPr>
        <w:widowControl w:val="0"/>
        <w:autoSpaceDE w:val="0"/>
        <w:autoSpaceDN w:val="0"/>
        <w:adjustRightInd w:val="0"/>
        <w:spacing w:after="0" w:line="200" w:lineRule="exact"/>
        <w:rPr>
          <w:rFonts w:ascii="Times New Roman" w:hAnsi="Times New Roman" w:cs="Times New Roman"/>
          <w:sz w:val="24"/>
          <w:szCs w:val="24"/>
          <w:lang w:val="ru-RU"/>
        </w:rPr>
      </w:pPr>
    </w:p>
    <w:p w:rsidR="00C13A8E" w:rsidRDefault="00C13A8E">
      <w:pPr>
        <w:widowControl w:val="0"/>
        <w:autoSpaceDE w:val="0"/>
        <w:autoSpaceDN w:val="0"/>
        <w:adjustRightInd w:val="0"/>
        <w:spacing w:after="0" w:line="200" w:lineRule="exact"/>
        <w:rPr>
          <w:rFonts w:ascii="Times New Roman" w:hAnsi="Times New Roman" w:cs="Times New Roman"/>
          <w:sz w:val="24"/>
          <w:szCs w:val="24"/>
          <w:lang w:val="ru-RU"/>
        </w:rPr>
      </w:pPr>
    </w:p>
    <w:p w:rsidR="00C13A8E" w:rsidRDefault="00C13A8E">
      <w:pPr>
        <w:widowControl w:val="0"/>
        <w:autoSpaceDE w:val="0"/>
        <w:autoSpaceDN w:val="0"/>
        <w:adjustRightInd w:val="0"/>
        <w:spacing w:after="0" w:line="200" w:lineRule="exact"/>
        <w:rPr>
          <w:rFonts w:ascii="Times New Roman" w:hAnsi="Times New Roman" w:cs="Times New Roman"/>
          <w:sz w:val="24"/>
          <w:szCs w:val="24"/>
          <w:lang w:val="ru-RU"/>
        </w:rPr>
      </w:pPr>
    </w:p>
    <w:p w:rsidR="00C13A8E" w:rsidRPr="002A12B6" w:rsidRDefault="00C13A8E">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06160C" w:rsidRDefault="004B05D9" w:rsidP="00F415BB">
      <w:pPr>
        <w:widowControl w:val="0"/>
        <w:overflowPunct w:val="0"/>
        <w:autoSpaceDE w:val="0"/>
        <w:autoSpaceDN w:val="0"/>
        <w:adjustRightInd w:val="0"/>
        <w:spacing w:after="0" w:line="241" w:lineRule="auto"/>
        <w:ind w:left="6521" w:hanging="142"/>
        <w:jc w:val="right"/>
        <w:rPr>
          <w:rFonts w:ascii="Times New Roman" w:hAnsi="Times New Roman" w:cs="Times New Roman"/>
          <w:sz w:val="16"/>
          <w:szCs w:val="16"/>
          <w:lang w:val="ru-RU"/>
        </w:rPr>
      </w:pPr>
      <w:bookmarkStart w:id="17" w:name="page23"/>
      <w:bookmarkEnd w:id="17"/>
      <w:r w:rsidRPr="0006160C">
        <w:rPr>
          <w:rFonts w:ascii="Times New Roman" w:hAnsi="Times New Roman" w:cs="Times New Roman"/>
          <w:sz w:val="16"/>
          <w:szCs w:val="16"/>
          <w:lang w:val="ru-RU"/>
        </w:rPr>
        <w:t>Приложение № 5 к Правилам признания клиентов квалифицированными инвесторами</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D5696C" w:rsidRPr="002C371D"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2C371D">
        <w:rPr>
          <w:rFonts w:ascii="Times New Roman" w:hAnsi="Times New Roman" w:cs="Times New Roman"/>
          <w:sz w:val="16"/>
          <w:szCs w:val="16"/>
          <w:lang w:val="ru-RU"/>
        </w:rPr>
        <w:t>ОФОРМЛЯЕТСЯ НА ФИРМЕННОМ БЛАНКЕ БАНКА</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A6001C" w:rsidRDefault="00A6001C">
      <w:pPr>
        <w:widowControl w:val="0"/>
        <w:autoSpaceDE w:val="0"/>
        <w:autoSpaceDN w:val="0"/>
        <w:adjustRightInd w:val="0"/>
        <w:spacing w:after="0" w:line="240" w:lineRule="auto"/>
        <w:ind w:left="8441"/>
        <w:rPr>
          <w:rFonts w:ascii="Garamond" w:hAnsi="Garamond" w:cs="Garamond"/>
          <w:sz w:val="18"/>
          <w:szCs w:val="18"/>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343" w:lineRule="exact"/>
        <w:rPr>
          <w:rFonts w:ascii="Times New Roman" w:hAnsi="Times New Roman" w:cs="Times New Roman"/>
          <w:sz w:val="24"/>
          <w:szCs w:val="24"/>
          <w:lang w:val="ru-RU"/>
        </w:rPr>
      </w:pPr>
    </w:p>
    <w:p w:rsidR="00D5696C" w:rsidRPr="002C371D" w:rsidRDefault="004B05D9">
      <w:pPr>
        <w:widowControl w:val="0"/>
        <w:overflowPunct w:val="0"/>
        <w:autoSpaceDE w:val="0"/>
        <w:autoSpaceDN w:val="0"/>
        <w:adjustRightInd w:val="0"/>
        <w:spacing w:after="0" w:line="218" w:lineRule="auto"/>
        <w:ind w:left="1421" w:right="1420" w:firstLine="857"/>
        <w:rPr>
          <w:rFonts w:ascii="Times New Roman" w:hAnsi="Times New Roman" w:cs="Times New Roman"/>
          <w:sz w:val="24"/>
          <w:szCs w:val="24"/>
          <w:lang w:val="ru-RU"/>
        </w:rPr>
      </w:pPr>
      <w:r w:rsidRPr="002C371D">
        <w:rPr>
          <w:rFonts w:ascii="Times New Roman" w:hAnsi="Times New Roman" w:cs="Times New Roman"/>
          <w:b/>
          <w:bCs/>
          <w:sz w:val="20"/>
          <w:szCs w:val="20"/>
          <w:lang w:val="ru-RU"/>
        </w:rPr>
        <w:t>УВЕДОМЛЕНИЕ ОБ ОТКАЗЕ ПРИНЯТИЯ РЕШЕНИЯ О ПРИЗНАНИИ КЛИЕНТА КВАЛИФИЦИРОВАННЫМ ИНВЕСТОРОМ</w:t>
      </w: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06160C" w:rsidRPr="002C371D" w:rsidRDefault="0006160C" w:rsidP="0006160C">
      <w:pPr>
        <w:widowControl w:val="0"/>
        <w:autoSpaceDE w:val="0"/>
        <w:autoSpaceDN w:val="0"/>
        <w:adjustRightInd w:val="0"/>
        <w:spacing w:after="0" w:line="240" w:lineRule="auto"/>
        <w:ind w:left="1"/>
        <w:jc w:val="right"/>
        <w:rPr>
          <w:rFonts w:ascii="Times New Roman" w:hAnsi="Times New Roman" w:cs="Times New Roman"/>
          <w:sz w:val="20"/>
          <w:szCs w:val="20"/>
          <w:lang w:val="ru-RU"/>
        </w:rPr>
      </w:pPr>
      <w:r w:rsidRPr="002C371D">
        <w:rPr>
          <w:rFonts w:ascii="Times New Roman" w:hAnsi="Times New Roman" w:cs="Times New Roman"/>
          <w:sz w:val="20"/>
          <w:szCs w:val="20"/>
          <w:lang w:val="ru-RU"/>
        </w:rPr>
        <w:t>«__» __________ 20____г.</w:t>
      </w:r>
    </w:p>
    <w:p w:rsidR="0006160C" w:rsidRDefault="0006160C" w:rsidP="0006160C">
      <w:pPr>
        <w:widowControl w:val="0"/>
        <w:autoSpaceDE w:val="0"/>
        <w:autoSpaceDN w:val="0"/>
        <w:adjustRightInd w:val="0"/>
        <w:spacing w:after="0" w:line="240" w:lineRule="auto"/>
        <w:ind w:left="1"/>
        <w:rPr>
          <w:rFonts w:ascii="Times New Roman" w:hAnsi="Times New Roman" w:cs="Times New Roman"/>
          <w:sz w:val="20"/>
          <w:szCs w:val="20"/>
          <w:lang w:val="ru-RU"/>
        </w:rPr>
      </w:pPr>
    </w:p>
    <w:p w:rsidR="0006160C" w:rsidRPr="002A12B6" w:rsidRDefault="0006160C" w:rsidP="0006160C">
      <w:pPr>
        <w:widowControl w:val="0"/>
        <w:autoSpaceDE w:val="0"/>
        <w:autoSpaceDN w:val="0"/>
        <w:adjustRightInd w:val="0"/>
        <w:spacing w:after="0" w:line="240" w:lineRule="auto"/>
        <w:ind w:left="1"/>
        <w:rPr>
          <w:rFonts w:ascii="Times New Roman" w:hAnsi="Times New Roman" w:cs="Times New Roman"/>
          <w:sz w:val="24"/>
          <w:szCs w:val="24"/>
          <w:lang w:val="ru-RU"/>
        </w:rPr>
      </w:pPr>
      <w:r w:rsidRPr="00A6001C">
        <w:rPr>
          <w:rFonts w:ascii="Times New Roman" w:hAnsi="Times New Roman" w:cs="Times New Roman"/>
          <w:sz w:val="20"/>
          <w:szCs w:val="20"/>
          <w:lang w:val="ru-RU"/>
        </w:rPr>
        <w:t>Клиенту</w:t>
      </w:r>
      <w:r>
        <w:rPr>
          <w:rFonts w:ascii="Times New Roman" w:hAnsi="Times New Roman" w:cs="Times New Roman"/>
          <w:sz w:val="20"/>
          <w:szCs w:val="20"/>
          <w:lang w:val="ru-RU"/>
        </w:rPr>
        <w:t>:</w:t>
      </w:r>
    </w:p>
    <w:p w:rsidR="0006160C" w:rsidRPr="00A6001C" w:rsidRDefault="0006160C" w:rsidP="0006160C">
      <w:pPr>
        <w:widowControl w:val="0"/>
        <w:autoSpaceDE w:val="0"/>
        <w:autoSpaceDN w:val="0"/>
        <w:adjustRightInd w:val="0"/>
        <w:spacing w:after="0" w:line="240" w:lineRule="auto"/>
        <w:ind w:left="8441"/>
        <w:rPr>
          <w:rFonts w:ascii="Times New Roman" w:hAnsi="Times New Roman" w:cs="Times New Roman"/>
          <w:sz w:val="20"/>
          <w:szCs w:val="20"/>
          <w:lang w:val="ru-RU"/>
        </w:rPr>
      </w:pPr>
    </w:p>
    <w:p w:rsidR="0006160C" w:rsidRPr="00A6001C" w:rsidRDefault="002A5C47" w:rsidP="0006160C">
      <w:pPr>
        <w:widowControl w:val="0"/>
        <w:autoSpaceDE w:val="0"/>
        <w:autoSpaceDN w:val="0"/>
        <w:adjustRightInd w:val="0"/>
        <w:spacing w:after="0" w:line="13" w:lineRule="exact"/>
        <w:rPr>
          <w:rFonts w:ascii="Times New Roman" w:hAnsi="Times New Roman" w:cs="Times New Roman"/>
          <w:sz w:val="20"/>
          <w:szCs w:val="20"/>
          <w:lang w:val="ru-RU"/>
        </w:rPr>
      </w:pPr>
      <w:r w:rsidRPr="002A5C47">
        <w:rPr>
          <w:rFonts w:ascii="Times New Roman" w:hAnsi="Times New Roman" w:cs="Times New Roman"/>
          <w:noProof/>
          <w:sz w:val="20"/>
          <w:szCs w:val="20"/>
        </w:rPr>
        <w:pict>
          <v:line id="_x0000_s1159" style="position:absolute;z-index:-251521024" from="-5.35pt,.3pt" to="458.95pt,.3pt" o:allowincell="f" strokeweight=".16931mm"/>
        </w:pict>
      </w:r>
    </w:p>
    <w:p w:rsidR="0006160C" w:rsidRPr="00A6001C" w:rsidRDefault="0006160C" w:rsidP="0006160C">
      <w:pPr>
        <w:widowControl w:val="0"/>
        <w:autoSpaceDE w:val="0"/>
        <w:autoSpaceDN w:val="0"/>
        <w:adjustRightInd w:val="0"/>
        <w:spacing w:after="0" w:line="240" w:lineRule="auto"/>
        <w:ind w:left="709" w:firstLine="142"/>
        <w:jc w:val="both"/>
        <w:rPr>
          <w:rFonts w:ascii="Times New Roman" w:hAnsi="Times New Roman" w:cs="Times New Roman"/>
          <w:sz w:val="16"/>
          <w:szCs w:val="16"/>
          <w:lang w:val="ru-RU"/>
        </w:rPr>
      </w:pPr>
      <w:r w:rsidRPr="00A6001C">
        <w:rPr>
          <w:rFonts w:ascii="Times New Roman" w:hAnsi="Times New Roman" w:cs="Times New Roman"/>
          <w:sz w:val="16"/>
          <w:szCs w:val="16"/>
          <w:lang w:val="ru-RU"/>
        </w:rPr>
        <w:t>/ФИО – для физических лиц; Полное наименование – для юридических лиц/</w:t>
      </w:r>
    </w:p>
    <w:p w:rsidR="0006160C" w:rsidRPr="00A6001C" w:rsidRDefault="0006160C" w:rsidP="0006160C">
      <w:pPr>
        <w:widowControl w:val="0"/>
        <w:autoSpaceDE w:val="0"/>
        <w:autoSpaceDN w:val="0"/>
        <w:adjustRightInd w:val="0"/>
        <w:spacing w:after="0" w:line="237" w:lineRule="auto"/>
        <w:ind w:left="9001"/>
        <w:rPr>
          <w:rFonts w:ascii="Times New Roman" w:hAnsi="Times New Roman" w:cs="Times New Roman"/>
          <w:sz w:val="20"/>
          <w:szCs w:val="20"/>
          <w:lang w:val="ru-RU"/>
        </w:rPr>
      </w:pPr>
    </w:p>
    <w:p w:rsidR="0006160C" w:rsidRPr="00A6001C" w:rsidRDefault="0006160C" w:rsidP="0006160C">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_________________________________________________________________________________</w:t>
      </w:r>
      <w:r w:rsidR="002C3A98">
        <w:rPr>
          <w:rFonts w:ascii="Times New Roman" w:hAnsi="Times New Roman" w:cs="Times New Roman"/>
          <w:sz w:val="20"/>
          <w:szCs w:val="20"/>
          <w:lang w:val="ru-RU"/>
        </w:rPr>
        <w:t>___</w:t>
      </w:r>
      <w:r w:rsidRPr="00A6001C">
        <w:rPr>
          <w:rFonts w:ascii="Times New Roman" w:hAnsi="Times New Roman" w:cs="Times New Roman"/>
          <w:sz w:val="20"/>
          <w:szCs w:val="20"/>
          <w:lang w:val="ru-RU"/>
        </w:rPr>
        <w:t>________,</w:t>
      </w:r>
      <w:r w:rsidR="002C3A98">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(данные документа, удостоверяющего личность физического лица / данные о государственной регистрации юридического лица)</w:t>
      </w:r>
    </w:p>
    <w:p w:rsidR="0006160C" w:rsidRPr="00A6001C" w:rsidRDefault="002C3A98" w:rsidP="0006160C">
      <w:pPr>
        <w:jc w:val="both"/>
        <w:rPr>
          <w:rFonts w:ascii="Times New Roman" w:hAnsi="Times New Roman" w:cs="Times New Roman"/>
          <w:sz w:val="20"/>
          <w:szCs w:val="20"/>
          <w:lang w:val="ru-RU"/>
        </w:rPr>
      </w:pPr>
      <w:r>
        <w:rPr>
          <w:rFonts w:ascii="Times New Roman" w:hAnsi="Times New Roman" w:cs="Times New Roman"/>
          <w:sz w:val="20"/>
          <w:szCs w:val="20"/>
          <w:lang w:val="ru-RU"/>
        </w:rPr>
        <w:t>___</w:t>
      </w:r>
      <w:r w:rsidR="0006160C" w:rsidRPr="00A6001C">
        <w:rPr>
          <w:rFonts w:ascii="Times New Roman" w:hAnsi="Times New Roman" w:cs="Times New Roman"/>
          <w:sz w:val="20"/>
          <w:szCs w:val="20"/>
          <w:lang w:val="ru-RU"/>
        </w:rPr>
        <w:t>_____________________________________________________________________________________</w:t>
      </w:r>
      <w:r>
        <w:rPr>
          <w:rFonts w:ascii="Times New Roman" w:hAnsi="Times New Roman" w:cs="Times New Roman"/>
          <w:sz w:val="20"/>
          <w:szCs w:val="20"/>
          <w:lang w:val="ru-RU"/>
        </w:rPr>
        <w:t>_</w:t>
      </w:r>
      <w:r w:rsidR="0006160C" w:rsidRPr="00A6001C">
        <w:rPr>
          <w:rFonts w:ascii="Times New Roman" w:hAnsi="Times New Roman" w:cs="Times New Roman"/>
          <w:sz w:val="20"/>
          <w:szCs w:val="20"/>
          <w:lang w:val="ru-RU"/>
        </w:rPr>
        <w:t>____,</w:t>
      </w:r>
      <w:r>
        <w:rPr>
          <w:rFonts w:ascii="Times New Roman" w:hAnsi="Times New Roman" w:cs="Times New Roman"/>
          <w:sz w:val="20"/>
          <w:szCs w:val="20"/>
          <w:lang w:val="ru-RU"/>
        </w:rPr>
        <w:t xml:space="preserve">   </w:t>
      </w:r>
      <w:r w:rsidR="0006160C" w:rsidRPr="00A6001C">
        <w:rPr>
          <w:rFonts w:ascii="Times New Roman" w:hAnsi="Times New Roman" w:cs="Times New Roman"/>
          <w:sz w:val="16"/>
          <w:szCs w:val="16"/>
          <w:lang w:val="ru-RU"/>
        </w:rPr>
        <w:t>(адрес места жительства (адрес места пребывания) физического лица  / место нахождения юридического лица)</w:t>
      </w:r>
    </w:p>
    <w:p w:rsidR="00D5696C" w:rsidRPr="002C371D" w:rsidRDefault="004B05D9">
      <w:pPr>
        <w:widowControl w:val="0"/>
        <w:overflowPunct w:val="0"/>
        <w:autoSpaceDE w:val="0"/>
        <w:autoSpaceDN w:val="0"/>
        <w:adjustRightInd w:val="0"/>
        <w:spacing w:after="0" w:line="225" w:lineRule="auto"/>
        <w:ind w:left="1" w:firstLine="720"/>
        <w:jc w:val="both"/>
        <w:rPr>
          <w:rFonts w:ascii="Times New Roman" w:hAnsi="Times New Roman" w:cs="Times New Roman"/>
          <w:sz w:val="20"/>
          <w:szCs w:val="20"/>
          <w:lang w:val="ru-RU"/>
        </w:rPr>
      </w:pPr>
      <w:r w:rsidRPr="002C371D">
        <w:rPr>
          <w:rFonts w:ascii="Times New Roman" w:hAnsi="Times New Roman" w:cs="Times New Roman"/>
          <w:sz w:val="20"/>
          <w:szCs w:val="20"/>
          <w:lang w:val="ru-RU"/>
        </w:rPr>
        <w:t>Настоящим уведомляем Вас, что, р</w:t>
      </w:r>
      <w:r w:rsidR="00441DE8">
        <w:rPr>
          <w:rFonts w:ascii="Times New Roman" w:hAnsi="Times New Roman" w:cs="Times New Roman"/>
          <w:sz w:val="20"/>
          <w:szCs w:val="20"/>
          <w:lang w:val="ru-RU"/>
        </w:rPr>
        <w:t>ассмотрев предоставленные Вами з</w:t>
      </w:r>
      <w:r w:rsidRPr="002C371D">
        <w:rPr>
          <w:rFonts w:ascii="Times New Roman" w:hAnsi="Times New Roman" w:cs="Times New Roman"/>
          <w:sz w:val="20"/>
          <w:szCs w:val="20"/>
          <w:lang w:val="ru-RU"/>
        </w:rPr>
        <w:t>аявление о признании квалифицированн</w:t>
      </w:r>
      <w:r w:rsidR="005E3BA6" w:rsidRPr="002C371D">
        <w:rPr>
          <w:rFonts w:ascii="Times New Roman" w:hAnsi="Times New Roman" w:cs="Times New Roman"/>
          <w:sz w:val="20"/>
          <w:szCs w:val="20"/>
          <w:lang w:val="ru-RU"/>
        </w:rPr>
        <w:t>ым инвестором и документы,</w:t>
      </w:r>
      <w:r w:rsidR="0006160C" w:rsidRPr="002C371D">
        <w:rPr>
          <w:rFonts w:ascii="Times New Roman" w:hAnsi="Times New Roman" w:cs="Times New Roman"/>
          <w:sz w:val="20"/>
          <w:szCs w:val="20"/>
          <w:lang w:val="ru-RU"/>
        </w:rPr>
        <w:t xml:space="preserve"> «</w:t>
      </w:r>
      <w:r w:rsidR="0006160C" w:rsidRPr="002C371D">
        <w:rPr>
          <w:rFonts w:ascii="Times New Roman" w:hAnsi="Times New Roman" w:cs="Times New Roman"/>
          <w:color w:val="000000"/>
          <w:sz w:val="20"/>
          <w:szCs w:val="20"/>
          <w:lang w:val="ru-RU"/>
        </w:rPr>
        <w:t>РОССИЙСКИ</w:t>
      </w:r>
      <w:r w:rsidR="00F35329" w:rsidRPr="002C371D">
        <w:rPr>
          <w:rFonts w:ascii="Times New Roman" w:hAnsi="Times New Roman" w:cs="Times New Roman"/>
          <w:color w:val="000000"/>
          <w:sz w:val="20"/>
          <w:szCs w:val="20"/>
          <w:lang w:val="ru-RU"/>
        </w:rPr>
        <w:t>Й</w:t>
      </w:r>
      <w:r w:rsidR="0006160C" w:rsidRPr="002C371D">
        <w:rPr>
          <w:rFonts w:ascii="Times New Roman" w:hAnsi="Times New Roman" w:cs="Times New Roman"/>
          <w:color w:val="000000"/>
          <w:sz w:val="20"/>
          <w:szCs w:val="20"/>
          <w:lang w:val="ru-RU"/>
        </w:rPr>
        <w:t xml:space="preserve"> НАЦИОНАЛЬНЫ</w:t>
      </w:r>
      <w:r w:rsidR="00F35329" w:rsidRPr="002C371D">
        <w:rPr>
          <w:rFonts w:ascii="Times New Roman" w:hAnsi="Times New Roman" w:cs="Times New Roman"/>
          <w:color w:val="000000"/>
          <w:sz w:val="20"/>
          <w:szCs w:val="20"/>
          <w:lang w:val="ru-RU"/>
        </w:rPr>
        <w:t>Й</w:t>
      </w:r>
      <w:r w:rsidR="0006160C" w:rsidRPr="002C371D">
        <w:rPr>
          <w:rFonts w:ascii="Times New Roman" w:hAnsi="Times New Roman" w:cs="Times New Roman"/>
          <w:color w:val="000000"/>
          <w:sz w:val="20"/>
          <w:szCs w:val="20"/>
          <w:lang w:val="ru-RU"/>
        </w:rPr>
        <w:t xml:space="preserve"> КОММЕРЧЕСКИ</w:t>
      </w:r>
      <w:r w:rsidR="00F35329" w:rsidRPr="002C371D">
        <w:rPr>
          <w:rFonts w:ascii="Times New Roman" w:hAnsi="Times New Roman" w:cs="Times New Roman"/>
          <w:color w:val="000000"/>
          <w:sz w:val="20"/>
          <w:szCs w:val="20"/>
          <w:lang w:val="ru-RU"/>
        </w:rPr>
        <w:t>Й</w:t>
      </w:r>
      <w:r w:rsidR="0006160C" w:rsidRPr="002C371D">
        <w:rPr>
          <w:rFonts w:ascii="Times New Roman" w:hAnsi="Times New Roman" w:cs="Times New Roman"/>
          <w:color w:val="000000"/>
          <w:sz w:val="20"/>
          <w:szCs w:val="20"/>
          <w:lang w:val="ru-RU"/>
        </w:rPr>
        <w:t xml:space="preserve"> БАНК (публичное акционерное общество)</w:t>
      </w:r>
      <w:r w:rsidR="0006160C" w:rsidRPr="002C371D">
        <w:rPr>
          <w:rFonts w:ascii="Times New Roman" w:hAnsi="Times New Roman" w:cs="Times New Roman"/>
          <w:sz w:val="20"/>
          <w:szCs w:val="20"/>
          <w:lang w:val="ru-RU"/>
        </w:rPr>
        <w:t>»</w:t>
      </w:r>
      <w:r w:rsidR="00F405A6">
        <w:rPr>
          <w:rFonts w:ascii="Times New Roman" w:hAnsi="Times New Roman" w:cs="Times New Roman"/>
          <w:sz w:val="20"/>
          <w:szCs w:val="20"/>
          <w:lang w:val="ru-RU"/>
        </w:rPr>
        <w:t xml:space="preserve"> </w:t>
      </w:r>
      <w:r w:rsidRPr="002C371D">
        <w:rPr>
          <w:rFonts w:ascii="Times New Roman" w:hAnsi="Times New Roman" w:cs="Times New Roman"/>
          <w:sz w:val="20"/>
          <w:szCs w:val="20"/>
          <w:lang w:val="ru-RU"/>
        </w:rPr>
        <w:t>вынес отказ в признании Вас квалифицированным инвестором в отношении следующих видов ценных бумаг и (или) финансовых инструментов</w:t>
      </w:r>
      <w:r w:rsidR="00AF6617">
        <w:rPr>
          <w:rFonts w:ascii="Times New Roman" w:hAnsi="Times New Roman" w:cs="Times New Roman"/>
          <w:sz w:val="20"/>
          <w:szCs w:val="20"/>
          <w:lang w:val="ru-RU"/>
        </w:rPr>
        <w:t xml:space="preserve"> </w:t>
      </w:r>
      <w:r w:rsidR="00B93BF9">
        <w:rPr>
          <w:rFonts w:ascii="Times New Roman" w:hAnsi="Times New Roman" w:cs="Times New Roman"/>
          <w:sz w:val="20"/>
          <w:szCs w:val="20"/>
          <w:lang w:val="ru-RU"/>
        </w:rPr>
        <w:t>и</w:t>
      </w:r>
      <w:r w:rsidR="00AF6617">
        <w:rPr>
          <w:rFonts w:ascii="Times New Roman" w:hAnsi="Times New Roman" w:cs="Times New Roman"/>
          <w:sz w:val="20"/>
          <w:szCs w:val="20"/>
          <w:lang w:val="ru-RU"/>
        </w:rPr>
        <w:t xml:space="preserve"> </w:t>
      </w:r>
      <w:r w:rsidR="00B93BF9">
        <w:rPr>
          <w:rFonts w:ascii="Times New Roman" w:hAnsi="Times New Roman" w:cs="Times New Roman"/>
          <w:sz w:val="20"/>
          <w:szCs w:val="20"/>
          <w:lang w:val="ru-RU"/>
        </w:rPr>
        <w:t>(</w:t>
      </w:r>
      <w:r w:rsidR="0006160C" w:rsidRPr="002C371D">
        <w:rPr>
          <w:rFonts w:ascii="Times New Roman" w:hAnsi="Times New Roman" w:cs="Times New Roman"/>
          <w:sz w:val="20"/>
          <w:szCs w:val="20"/>
          <w:lang w:val="ru-RU"/>
        </w:rPr>
        <w:t>или</w:t>
      </w:r>
      <w:r w:rsidR="00B93BF9">
        <w:rPr>
          <w:rFonts w:ascii="Times New Roman" w:hAnsi="Times New Roman" w:cs="Times New Roman"/>
          <w:sz w:val="20"/>
          <w:szCs w:val="20"/>
          <w:lang w:val="ru-RU"/>
        </w:rPr>
        <w:t>)</w:t>
      </w:r>
      <w:r w:rsidR="0006160C" w:rsidRPr="002C371D">
        <w:rPr>
          <w:rFonts w:ascii="Times New Roman" w:hAnsi="Times New Roman" w:cs="Times New Roman"/>
          <w:sz w:val="20"/>
          <w:szCs w:val="20"/>
          <w:lang w:val="ru-RU"/>
        </w:rPr>
        <w:t xml:space="preserve"> видов услуг:</w:t>
      </w:r>
    </w:p>
    <w:p w:rsidR="00D5696C" w:rsidRPr="002C371D" w:rsidRDefault="00D5696C">
      <w:pPr>
        <w:widowControl w:val="0"/>
        <w:autoSpaceDE w:val="0"/>
        <w:autoSpaceDN w:val="0"/>
        <w:adjustRightInd w:val="0"/>
        <w:spacing w:after="0" w:line="165" w:lineRule="exact"/>
        <w:rPr>
          <w:rFonts w:ascii="Times New Roman" w:hAnsi="Times New Roman" w:cs="Times New Roman"/>
          <w:sz w:val="20"/>
          <w:szCs w:val="20"/>
          <w:lang w:val="ru-RU"/>
        </w:rPr>
      </w:pPr>
    </w:p>
    <w:p w:rsidR="00D5696C" w:rsidRPr="0006160C" w:rsidRDefault="00D5696C" w:rsidP="0006160C">
      <w:pPr>
        <w:widowControl w:val="0"/>
        <w:pBdr>
          <w:bottom w:val="single" w:sz="4" w:space="1" w:color="auto"/>
        </w:pBdr>
        <w:autoSpaceDE w:val="0"/>
        <w:autoSpaceDN w:val="0"/>
        <w:adjustRightInd w:val="0"/>
        <w:spacing w:after="0" w:line="222" w:lineRule="exact"/>
        <w:rPr>
          <w:rFonts w:ascii="Times New Roman" w:hAnsi="Times New Roman" w:cs="Times New Roman"/>
          <w:sz w:val="24"/>
          <w:szCs w:val="24"/>
          <w:u w:val="single"/>
          <w:lang w:val="ru-RU"/>
        </w:rPr>
      </w:pPr>
    </w:p>
    <w:p w:rsidR="0006160C" w:rsidRDefault="0006160C">
      <w:pPr>
        <w:widowControl w:val="0"/>
        <w:autoSpaceDE w:val="0"/>
        <w:autoSpaceDN w:val="0"/>
        <w:adjustRightInd w:val="0"/>
        <w:spacing w:after="0" w:line="222" w:lineRule="exact"/>
        <w:rPr>
          <w:rFonts w:ascii="Times New Roman" w:hAnsi="Times New Roman" w:cs="Times New Roman"/>
          <w:sz w:val="24"/>
          <w:szCs w:val="24"/>
          <w:lang w:val="ru-RU"/>
        </w:rPr>
      </w:pPr>
    </w:p>
    <w:p w:rsidR="0006160C" w:rsidRPr="0006160C" w:rsidRDefault="0006160C" w:rsidP="00F90E58">
      <w:pPr>
        <w:widowControl w:val="0"/>
        <w:pBdr>
          <w:bottom w:val="single" w:sz="4" w:space="1" w:color="auto"/>
        </w:pBdr>
        <w:autoSpaceDE w:val="0"/>
        <w:autoSpaceDN w:val="0"/>
        <w:adjustRightInd w:val="0"/>
        <w:spacing w:after="0" w:line="222" w:lineRule="exact"/>
        <w:rPr>
          <w:rFonts w:ascii="Times New Roman" w:hAnsi="Times New Roman" w:cs="Times New Roman"/>
          <w:sz w:val="24"/>
          <w:szCs w:val="24"/>
          <w:lang w:val="ru-RU"/>
        </w:rPr>
      </w:pPr>
    </w:p>
    <w:p w:rsidR="0006160C" w:rsidRDefault="0006160C">
      <w:pPr>
        <w:widowControl w:val="0"/>
        <w:autoSpaceDE w:val="0"/>
        <w:autoSpaceDN w:val="0"/>
        <w:adjustRightInd w:val="0"/>
        <w:spacing w:after="0" w:line="222" w:lineRule="exact"/>
        <w:rPr>
          <w:rFonts w:ascii="Times New Roman" w:hAnsi="Times New Roman" w:cs="Times New Roman"/>
          <w:sz w:val="24"/>
          <w:szCs w:val="24"/>
          <w:lang w:val="ru-RU"/>
        </w:rPr>
      </w:pPr>
    </w:p>
    <w:p w:rsidR="0006160C" w:rsidRDefault="0006160C" w:rsidP="002C371D">
      <w:pPr>
        <w:widowControl w:val="0"/>
        <w:pBdr>
          <w:bottom w:val="single" w:sz="4" w:space="2" w:color="auto"/>
        </w:pBdr>
        <w:autoSpaceDE w:val="0"/>
        <w:autoSpaceDN w:val="0"/>
        <w:adjustRightInd w:val="0"/>
        <w:spacing w:after="0" w:line="222" w:lineRule="exact"/>
        <w:rPr>
          <w:rFonts w:ascii="Times New Roman" w:hAnsi="Times New Roman" w:cs="Times New Roman"/>
          <w:sz w:val="24"/>
          <w:szCs w:val="24"/>
          <w:lang w:val="ru-RU"/>
        </w:rPr>
      </w:pPr>
    </w:p>
    <w:p w:rsidR="0006160C" w:rsidRDefault="0006160C">
      <w:pPr>
        <w:widowControl w:val="0"/>
        <w:autoSpaceDE w:val="0"/>
        <w:autoSpaceDN w:val="0"/>
        <w:adjustRightInd w:val="0"/>
        <w:spacing w:after="0" w:line="222" w:lineRule="exact"/>
        <w:rPr>
          <w:rFonts w:ascii="Times New Roman" w:hAnsi="Times New Roman" w:cs="Times New Roman"/>
          <w:sz w:val="24"/>
          <w:szCs w:val="24"/>
          <w:lang w:val="ru-RU"/>
        </w:rPr>
      </w:pPr>
    </w:p>
    <w:p w:rsidR="0006160C" w:rsidRPr="002A12B6" w:rsidRDefault="0006160C">
      <w:pPr>
        <w:widowControl w:val="0"/>
        <w:autoSpaceDE w:val="0"/>
        <w:autoSpaceDN w:val="0"/>
        <w:adjustRightInd w:val="0"/>
        <w:spacing w:after="0" w:line="222" w:lineRule="exact"/>
        <w:rPr>
          <w:rFonts w:ascii="Times New Roman" w:hAnsi="Times New Roman" w:cs="Times New Roman"/>
          <w:sz w:val="24"/>
          <w:szCs w:val="24"/>
          <w:lang w:val="ru-RU"/>
        </w:rPr>
      </w:pPr>
    </w:p>
    <w:p w:rsidR="00D5696C" w:rsidRPr="002C371D" w:rsidRDefault="004B05D9" w:rsidP="0006160C">
      <w:pPr>
        <w:widowControl w:val="0"/>
        <w:pBdr>
          <w:bottom w:val="single" w:sz="4" w:space="1" w:color="auto"/>
        </w:pBdr>
        <w:autoSpaceDE w:val="0"/>
        <w:autoSpaceDN w:val="0"/>
        <w:adjustRightInd w:val="0"/>
        <w:spacing w:after="0" w:line="240" w:lineRule="auto"/>
        <w:ind w:left="541"/>
        <w:rPr>
          <w:rFonts w:ascii="Times New Roman" w:hAnsi="Times New Roman" w:cs="Times New Roman"/>
          <w:sz w:val="24"/>
          <w:szCs w:val="24"/>
          <w:lang w:val="ru-RU"/>
        </w:rPr>
      </w:pPr>
      <w:r w:rsidRPr="002C371D">
        <w:rPr>
          <w:rFonts w:ascii="Times New Roman" w:hAnsi="Times New Roman" w:cs="Times New Roman"/>
          <w:sz w:val="20"/>
          <w:szCs w:val="20"/>
          <w:lang w:val="ru-RU"/>
        </w:rPr>
        <w:t>Причина отказа:</w:t>
      </w:r>
    </w:p>
    <w:p w:rsidR="00A6001C" w:rsidRDefault="00A6001C" w:rsidP="0006160C">
      <w:pPr>
        <w:widowControl w:val="0"/>
        <w:pBdr>
          <w:bottom w:val="single" w:sz="4" w:space="1" w:color="auto"/>
        </w:pBdr>
        <w:autoSpaceDE w:val="0"/>
        <w:autoSpaceDN w:val="0"/>
        <w:adjustRightInd w:val="0"/>
        <w:spacing w:after="0" w:line="238" w:lineRule="auto"/>
        <w:ind w:left="541"/>
        <w:rPr>
          <w:rFonts w:ascii="Garamond" w:hAnsi="Garamond" w:cs="Garamond"/>
          <w:sz w:val="20"/>
          <w:szCs w:val="20"/>
          <w:lang w:val="ru-RU"/>
        </w:rPr>
      </w:pPr>
    </w:p>
    <w:p w:rsidR="0006160C" w:rsidRDefault="0006160C">
      <w:pPr>
        <w:widowControl w:val="0"/>
        <w:autoSpaceDE w:val="0"/>
        <w:autoSpaceDN w:val="0"/>
        <w:adjustRightInd w:val="0"/>
        <w:spacing w:after="0" w:line="238" w:lineRule="auto"/>
        <w:ind w:left="541"/>
        <w:rPr>
          <w:rFonts w:ascii="Garamond" w:hAnsi="Garamond" w:cs="Garamond"/>
          <w:sz w:val="20"/>
          <w:szCs w:val="20"/>
          <w:lang w:val="ru-RU"/>
        </w:rPr>
      </w:pPr>
    </w:p>
    <w:p w:rsidR="0006160C" w:rsidRDefault="0006160C" w:rsidP="0006160C">
      <w:pPr>
        <w:widowControl w:val="0"/>
        <w:pBdr>
          <w:bottom w:val="single" w:sz="4" w:space="0" w:color="auto"/>
        </w:pBdr>
        <w:autoSpaceDE w:val="0"/>
        <w:autoSpaceDN w:val="0"/>
        <w:adjustRightInd w:val="0"/>
        <w:spacing w:after="0" w:line="238" w:lineRule="auto"/>
        <w:ind w:left="541"/>
        <w:rPr>
          <w:rFonts w:ascii="Garamond" w:hAnsi="Garamond" w:cs="Garamond"/>
          <w:sz w:val="20"/>
          <w:szCs w:val="20"/>
          <w:lang w:val="ru-RU"/>
        </w:rPr>
      </w:pPr>
    </w:p>
    <w:p w:rsidR="0006160C" w:rsidRDefault="0006160C">
      <w:pPr>
        <w:widowControl w:val="0"/>
        <w:autoSpaceDE w:val="0"/>
        <w:autoSpaceDN w:val="0"/>
        <w:adjustRightInd w:val="0"/>
        <w:spacing w:after="0" w:line="238" w:lineRule="auto"/>
        <w:ind w:left="541"/>
        <w:rPr>
          <w:rFonts w:ascii="Garamond" w:hAnsi="Garamond" w:cs="Garamond"/>
          <w:sz w:val="20"/>
          <w:szCs w:val="20"/>
          <w:lang w:val="ru-RU"/>
        </w:rPr>
      </w:pPr>
    </w:p>
    <w:p w:rsidR="0006160C" w:rsidRDefault="0006160C">
      <w:pPr>
        <w:widowControl w:val="0"/>
        <w:autoSpaceDE w:val="0"/>
        <w:autoSpaceDN w:val="0"/>
        <w:adjustRightInd w:val="0"/>
        <w:spacing w:after="0" w:line="238" w:lineRule="auto"/>
        <w:ind w:left="541"/>
        <w:rPr>
          <w:rFonts w:ascii="Garamond" w:hAnsi="Garamond" w:cs="Garamond"/>
          <w:sz w:val="20"/>
          <w:szCs w:val="20"/>
          <w:lang w:val="ru-RU"/>
        </w:rPr>
      </w:pPr>
    </w:p>
    <w:p w:rsidR="00D5696C" w:rsidRPr="002C371D" w:rsidRDefault="004B05D9">
      <w:pPr>
        <w:widowControl w:val="0"/>
        <w:autoSpaceDE w:val="0"/>
        <w:autoSpaceDN w:val="0"/>
        <w:adjustRightInd w:val="0"/>
        <w:spacing w:after="0" w:line="238" w:lineRule="auto"/>
        <w:ind w:left="541"/>
        <w:rPr>
          <w:rFonts w:ascii="Times New Roman" w:hAnsi="Times New Roman" w:cs="Times New Roman"/>
          <w:sz w:val="24"/>
          <w:szCs w:val="24"/>
          <w:lang w:val="ru-RU"/>
        </w:rPr>
      </w:pPr>
      <w:r w:rsidRPr="002C371D">
        <w:rPr>
          <w:rFonts w:ascii="Times New Roman" w:hAnsi="Times New Roman" w:cs="Times New Roman"/>
          <w:sz w:val="20"/>
          <w:szCs w:val="20"/>
          <w:lang w:val="ru-RU"/>
        </w:rPr>
        <w:t>Решение №____ от «___»_______20____г.</w:t>
      </w: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1650AE" w:rsidRPr="002C371D" w:rsidRDefault="001650AE">
      <w:pPr>
        <w:widowControl w:val="0"/>
        <w:autoSpaceDE w:val="0"/>
        <w:autoSpaceDN w:val="0"/>
        <w:adjustRightInd w:val="0"/>
        <w:spacing w:after="0" w:line="200" w:lineRule="exact"/>
        <w:rPr>
          <w:rFonts w:ascii="Times New Roman" w:hAnsi="Times New Roman" w:cs="Times New Roman"/>
          <w:sz w:val="24"/>
          <w:szCs w:val="24"/>
          <w:lang w:val="ru-RU"/>
        </w:rPr>
      </w:pPr>
    </w:p>
    <w:p w:rsidR="0006160C" w:rsidRPr="002C371D" w:rsidRDefault="0006160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2C3A98" w:rsidRDefault="0006160C">
      <w:pPr>
        <w:widowControl w:val="0"/>
        <w:overflowPunct w:val="0"/>
        <w:autoSpaceDE w:val="0"/>
        <w:autoSpaceDN w:val="0"/>
        <w:adjustRightInd w:val="0"/>
        <w:spacing w:after="0" w:line="217" w:lineRule="auto"/>
        <w:ind w:left="1" w:right="4400"/>
        <w:rPr>
          <w:rFonts w:ascii="Times New Roman" w:hAnsi="Times New Roman" w:cs="Times New Roman"/>
          <w:sz w:val="20"/>
          <w:szCs w:val="20"/>
          <w:lang w:val="ru-RU"/>
        </w:rPr>
      </w:pPr>
      <w:r w:rsidRPr="002C371D">
        <w:rPr>
          <w:rFonts w:ascii="Times New Roman" w:hAnsi="Times New Roman" w:cs="Times New Roman"/>
          <w:sz w:val="20"/>
          <w:szCs w:val="20"/>
          <w:lang w:val="ru-RU"/>
        </w:rPr>
        <w:t>Уполномоченный работник</w:t>
      </w:r>
    </w:p>
    <w:p w:rsidR="00A6001C" w:rsidRPr="002C371D" w:rsidRDefault="0006160C">
      <w:pPr>
        <w:widowControl w:val="0"/>
        <w:overflowPunct w:val="0"/>
        <w:autoSpaceDE w:val="0"/>
        <w:autoSpaceDN w:val="0"/>
        <w:adjustRightInd w:val="0"/>
        <w:spacing w:after="0" w:line="217" w:lineRule="auto"/>
        <w:ind w:left="1" w:right="4400"/>
        <w:rPr>
          <w:rFonts w:ascii="Times New Roman" w:hAnsi="Times New Roman" w:cs="Times New Roman"/>
          <w:sz w:val="20"/>
          <w:szCs w:val="20"/>
          <w:lang w:val="ru-RU"/>
        </w:rPr>
      </w:pPr>
      <w:r w:rsidRPr="002C371D">
        <w:rPr>
          <w:rFonts w:ascii="Times New Roman" w:hAnsi="Times New Roman" w:cs="Times New Roman"/>
          <w:sz w:val="20"/>
          <w:szCs w:val="20"/>
          <w:lang w:val="ru-RU"/>
        </w:rPr>
        <w:t xml:space="preserve"> </w:t>
      </w:r>
    </w:p>
    <w:p w:rsidR="00D5696C" w:rsidRPr="002C371D" w:rsidRDefault="004B05D9">
      <w:pPr>
        <w:widowControl w:val="0"/>
        <w:overflowPunct w:val="0"/>
        <w:autoSpaceDE w:val="0"/>
        <w:autoSpaceDN w:val="0"/>
        <w:adjustRightInd w:val="0"/>
        <w:spacing w:after="0" w:line="217" w:lineRule="auto"/>
        <w:ind w:left="1" w:right="4400"/>
        <w:rPr>
          <w:rFonts w:ascii="Times New Roman" w:hAnsi="Times New Roman" w:cs="Times New Roman"/>
          <w:sz w:val="24"/>
          <w:szCs w:val="24"/>
          <w:lang w:val="ru-RU"/>
        </w:rPr>
      </w:pPr>
      <w:r w:rsidRPr="002C371D">
        <w:rPr>
          <w:rFonts w:ascii="Times New Roman" w:hAnsi="Times New Roman" w:cs="Times New Roman"/>
          <w:sz w:val="20"/>
          <w:szCs w:val="20"/>
          <w:lang w:val="ru-RU"/>
        </w:rPr>
        <w:t>___________________________/ФИО/</w:t>
      </w:r>
    </w:p>
    <w:p w:rsidR="00D5696C" w:rsidRPr="002C371D"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2C371D" w:rsidRDefault="004B05D9" w:rsidP="002C371D">
      <w:pPr>
        <w:widowControl w:val="0"/>
        <w:autoSpaceDE w:val="0"/>
        <w:autoSpaceDN w:val="0"/>
        <w:adjustRightInd w:val="0"/>
        <w:spacing w:after="0" w:line="240" w:lineRule="auto"/>
        <w:ind w:left="3541" w:hanging="2123"/>
        <w:rPr>
          <w:rFonts w:ascii="Times New Roman" w:hAnsi="Times New Roman" w:cs="Times New Roman"/>
          <w:sz w:val="24"/>
          <w:szCs w:val="24"/>
          <w:lang w:val="ru-RU"/>
        </w:rPr>
      </w:pPr>
      <w:r w:rsidRPr="002C371D">
        <w:rPr>
          <w:rFonts w:ascii="Times New Roman" w:hAnsi="Times New Roman" w:cs="Times New Roman"/>
          <w:sz w:val="20"/>
          <w:szCs w:val="20"/>
          <w:lang w:val="ru-RU"/>
        </w:rPr>
        <w:t>М.П.</w:t>
      </w:r>
    </w:p>
    <w:p w:rsidR="00D5696C" w:rsidRPr="002C371D"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B1702D" w:rsidRDefault="00B1702D" w:rsidP="00E72696">
      <w:pPr>
        <w:widowControl w:val="0"/>
        <w:overflowPunct w:val="0"/>
        <w:autoSpaceDE w:val="0"/>
        <w:autoSpaceDN w:val="0"/>
        <w:adjustRightInd w:val="0"/>
        <w:spacing w:after="0" w:line="241" w:lineRule="auto"/>
        <w:ind w:left="6804" w:hanging="425"/>
        <w:jc w:val="right"/>
        <w:rPr>
          <w:rFonts w:ascii="Times New Roman" w:hAnsi="Times New Roman" w:cs="Times New Roman"/>
          <w:sz w:val="16"/>
          <w:szCs w:val="16"/>
          <w:lang w:val="ru-RU"/>
        </w:rPr>
      </w:pPr>
      <w:bookmarkStart w:id="18" w:name="page25"/>
      <w:bookmarkEnd w:id="18"/>
    </w:p>
    <w:p w:rsidR="00B1702D" w:rsidRDefault="00B1702D" w:rsidP="00E72696">
      <w:pPr>
        <w:widowControl w:val="0"/>
        <w:overflowPunct w:val="0"/>
        <w:autoSpaceDE w:val="0"/>
        <w:autoSpaceDN w:val="0"/>
        <w:adjustRightInd w:val="0"/>
        <w:spacing w:after="0" w:line="241" w:lineRule="auto"/>
        <w:ind w:left="6804" w:hanging="425"/>
        <w:jc w:val="right"/>
        <w:rPr>
          <w:rFonts w:ascii="Times New Roman" w:hAnsi="Times New Roman" w:cs="Times New Roman"/>
          <w:sz w:val="16"/>
          <w:szCs w:val="16"/>
          <w:lang w:val="ru-RU"/>
        </w:rPr>
      </w:pPr>
    </w:p>
    <w:p w:rsidR="00D5696C" w:rsidRPr="0006160C" w:rsidRDefault="004B05D9" w:rsidP="00E72696">
      <w:pPr>
        <w:widowControl w:val="0"/>
        <w:overflowPunct w:val="0"/>
        <w:autoSpaceDE w:val="0"/>
        <w:autoSpaceDN w:val="0"/>
        <w:adjustRightInd w:val="0"/>
        <w:spacing w:after="0" w:line="241" w:lineRule="auto"/>
        <w:ind w:left="6804" w:hanging="425"/>
        <w:jc w:val="right"/>
        <w:rPr>
          <w:rFonts w:ascii="Times New Roman" w:hAnsi="Times New Roman" w:cs="Times New Roman"/>
          <w:sz w:val="16"/>
          <w:szCs w:val="16"/>
          <w:lang w:val="ru-RU"/>
        </w:rPr>
      </w:pPr>
      <w:r w:rsidRPr="0006160C">
        <w:rPr>
          <w:rFonts w:ascii="Times New Roman" w:hAnsi="Times New Roman" w:cs="Times New Roman"/>
          <w:sz w:val="16"/>
          <w:szCs w:val="16"/>
          <w:lang w:val="ru-RU"/>
        </w:rPr>
        <w:lastRenderedPageBreak/>
        <w:t>Приложение № 6 к Правилам признания клиентов квалифицированными инвесторами</w:t>
      </w:r>
    </w:p>
    <w:p w:rsidR="00D5696C" w:rsidRPr="0006160C" w:rsidRDefault="00D5696C">
      <w:pPr>
        <w:widowControl w:val="0"/>
        <w:autoSpaceDE w:val="0"/>
        <w:autoSpaceDN w:val="0"/>
        <w:adjustRightInd w:val="0"/>
        <w:spacing w:after="0" w:line="200" w:lineRule="exact"/>
        <w:rPr>
          <w:rFonts w:ascii="Times New Roman" w:hAnsi="Times New Roman" w:cs="Times New Roman"/>
          <w:sz w:val="16"/>
          <w:szCs w:val="16"/>
          <w:lang w:val="ru-RU"/>
        </w:rPr>
      </w:pPr>
    </w:p>
    <w:p w:rsidR="00D5696C" w:rsidRPr="002A12B6" w:rsidRDefault="00D5696C">
      <w:pPr>
        <w:widowControl w:val="0"/>
        <w:autoSpaceDE w:val="0"/>
        <w:autoSpaceDN w:val="0"/>
        <w:adjustRightInd w:val="0"/>
        <w:spacing w:after="0" w:line="250" w:lineRule="exact"/>
        <w:rPr>
          <w:rFonts w:ascii="Times New Roman" w:hAnsi="Times New Roman" w:cs="Times New Roman"/>
          <w:sz w:val="24"/>
          <w:szCs w:val="24"/>
          <w:lang w:val="ru-RU"/>
        </w:rPr>
      </w:pPr>
    </w:p>
    <w:p w:rsidR="00B1702D" w:rsidRDefault="00B1702D">
      <w:pPr>
        <w:widowControl w:val="0"/>
        <w:autoSpaceDE w:val="0"/>
        <w:autoSpaceDN w:val="0"/>
        <w:adjustRightInd w:val="0"/>
        <w:spacing w:after="0" w:line="240" w:lineRule="auto"/>
        <w:ind w:left="941"/>
        <w:rPr>
          <w:rFonts w:ascii="Garamond" w:hAnsi="Garamond" w:cs="Garamond"/>
          <w:b/>
          <w:bCs/>
          <w:sz w:val="20"/>
          <w:szCs w:val="20"/>
          <w:lang w:val="ru-RU"/>
        </w:rPr>
      </w:pPr>
    </w:p>
    <w:p w:rsidR="00B1702D" w:rsidRDefault="00B1702D">
      <w:pPr>
        <w:widowControl w:val="0"/>
        <w:autoSpaceDE w:val="0"/>
        <w:autoSpaceDN w:val="0"/>
        <w:adjustRightInd w:val="0"/>
        <w:spacing w:after="0" w:line="240" w:lineRule="auto"/>
        <w:ind w:left="941"/>
        <w:rPr>
          <w:rFonts w:ascii="Garamond" w:hAnsi="Garamond" w:cs="Garamond"/>
          <w:b/>
          <w:bCs/>
          <w:sz w:val="20"/>
          <w:szCs w:val="20"/>
          <w:lang w:val="ru-RU"/>
        </w:rPr>
      </w:pPr>
    </w:p>
    <w:p w:rsidR="00B1702D" w:rsidRDefault="00B1702D">
      <w:pPr>
        <w:widowControl w:val="0"/>
        <w:autoSpaceDE w:val="0"/>
        <w:autoSpaceDN w:val="0"/>
        <w:adjustRightInd w:val="0"/>
        <w:spacing w:after="0" w:line="240" w:lineRule="auto"/>
        <w:ind w:left="941"/>
        <w:rPr>
          <w:rFonts w:ascii="Garamond" w:hAnsi="Garamond" w:cs="Garamond"/>
          <w:b/>
          <w:bCs/>
          <w:sz w:val="20"/>
          <w:szCs w:val="20"/>
          <w:lang w:val="ru-RU"/>
        </w:rPr>
      </w:pPr>
    </w:p>
    <w:p w:rsidR="00D5696C" w:rsidRDefault="004B05D9" w:rsidP="00A01319">
      <w:pPr>
        <w:widowControl w:val="0"/>
        <w:autoSpaceDE w:val="0"/>
        <w:autoSpaceDN w:val="0"/>
        <w:adjustRightInd w:val="0"/>
        <w:spacing w:after="0" w:line="240" w:lineRule="auto"/>
        <w:ind w:left="941"/>
        <w:jc w:val="center"/>
        <w:rPr>
          <w:rFonts w:ascii="Times New Roman" w:hAnsi="Times New Roman" w:cs="Times New Roman"/>
          <w:b/>
          <w:bCs/>
          <w:sz w:val="20"/>
          <w:szCs w:val="20"/>
          <w:lang w:val="ru-RU"/>
        </w:rPr>
      </w:pPr>
      <w:r w:rsidRPr="00035963">
        <w:rPr>
          <w:rFonts w:ascii="Times New Roman" w:hAnsi="Times New Roman" w:cs="Times New Roman"/>
          <w:b/>
          <w:bCs/>
          <w:sz w:val="20"/>
          <w:szCs w:val="20"/>
          <w:lang w:val="ru-RU"/>
        </w:rPr>
        <w:t>ЗАЯВЛЕНИЕ ОБ ОТКАЗЕ ОТ СТАТУСА</w:t>
      </w:r>
      <w:r w:rsidR="00F3112E">
        <w:rPr>
          <w:rFonts w:ascii="Times New Roman" w:hAnsi="Times New Roman" w:cs="Times New Roman"/>
          <w:b/>
          <w:bCs/>
          <w:sz w:val="20"/>
          <w:szCs w:val="20"/>
          <w:lang w:val="ru-RU"/>
        </w:rPr>
        <w:t xml:space="preserve"> </w:t>
      </w:r>
      <w:r w:rsidRPr="00035963">
        <w:rPr>
          <w:rFonts w:ascii="Times New Roman" w:hAnsi="Times New Roman" w:cs="Times New Roman"/>
          <w:b/>
          <w:bCs/>
          <w:sz w:val="20"/>
          <w:szCs w:val="20"/>
          <w:lang w:val="ru-RU"/>
        </w:rPr>
        <w:t>КВАЛИФИЦИРОВАННОГО ИНВЕСТОРА</w:t>
      </w:r>
    </w:p>
    <w:p w:rsidR="00A01319" w:rsidRPr="00035963" w:rsidRDefault="00A01319">
      <w:pPr>
        <w:widowControl w:val="0"/>
        <w:autoSpaceDE w:val="0"/>
        <w:autoSpaceDN w:val="0"/>
        <w:adjustRightInd w:val="0"/>
        <w:spacing w:after="0" w:line="240" w:lineRule="auto"/>
        <w:ind w:left="941"/>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346" w:lineRule="exact"/>
        <w:rPr>
          <w:rFonts w:ascii="Times New Roman" w:hAnsi="Times New Roman" w:cs="Times New Roman"/>
          <w:sz w:val="24"/>
          <w:szCs w:val="24"/>
          <w:lang w:val="ru-RU"/>
        </w:rPr>
      </w:pPr>
    </w:p>
    <w:p w:rsidR="00D5696C" w:rsidRPr="00035963" w:rsidRDefault="004B05D9" w:rsidP="00035963">
      <w:pPr>
        <w:widowControl w:val="0"/>
        <w:tabs>
          <w:tab w:val="left" w:pos="8081"/>
        </w:tabs>
        <w:autoSpaceDE w:val="0"/>
        <w:autoSpaceDN w:val="0"/>
        <w:adjustRightInd w:val="0"/>
        <w:spacing w:after="0" w:line="240" w:lineRule="auto"/>
        <w:ind w:left="7761" w:hanging="390"/>
        <w:rPr>
          <w:rFonts w:ascii="Times New Roman" w:hAnsi="Times New Roman" w:cs="Times New Roman"/>
          <w:sz w:val="20"/>
          <w:szCs w:val="20"/>
          <w:lang w:val="ru-RU"/>
        </w:rPr>
      </w:pPr>
      <w:r w:rsidRPr="00035963">
        <w:rPr>
          <w:rFonts w:ascii="Times New Roman" w:hAnsi="Times New Roman" w:cs="Times New Roman"/>
          <w:sz w:val="20"/>
          <w:szCs w:val="20"/>
          <w:lang w:val="ru-RU"/>
        </w:rPr>
        <w:t>«</w:t>
      </w:r>
      <w:r w:rsidRPr="00035963">
        <w:rPr>
          <w:rFonts w:ascii="Times New Roman" w:hAnsi="Times New Roman" w:cs="Times New Roman"/>
          <w:sz w:val="20"/>
          <w:szCs w:val="20"/>
          <w:lang w:val="ru-RU"/>
        </w:rPr>
        <w:tab/>
        <w:t>»_____________ 20__ г.</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309" w:lineRule="exact"/>
        <w:rPr>
          <w:rFonts w:ascii="Times New Roman" w:hAnsi="Times New Roman" w:cs="Times New Roman"/>
          <w:sz w:val="24"/>
          <w:szCs w:val="24"/>
          <w:lang w:val="ru-RU"/>
        </w:rPr>
      </w:pPr>
    </w:p>
    <w:p w:rsidR="00B1702D" w:rsidRDefault="00B1702D">
      <w:pPr>
        <w:widowControl w:val="0"/>
        <w:autoSpaceDE w:val="0"/>
        <w:autoSpaceDN w:val="0"/>
        <w:adjustRightInd w:val="0"/>
        <w:spacing w:after="0" w:line="240" w:lineRule="auto"/>
        <w:ind w:left="1"/>
        <w:rPr>
          <w:rFonts w:ascii="Times New Roman" w:hAnsi="Times New Roman" w:cs="Times New Roman"/>
          <w:sz w:val="20"/>
          <w:szCs w:val="20"/>
          <w:lang w:val="ru-RU"/>
        </w:rPr>
      </w:pPr>
    </w:p>
    <w:p w:rsidR="00D5696C" w:rsidRPr="00E72696" w:rsidRDefault="004B05D9">
      <w:pPr>
        <w:widowControl w:val="0"/>
        <w:autoSpaceDE w:val="0"/>
        <w:autoSpaceDN w:val="0"/>
        <w:adjustRightInd w:val="0"/>
        <w:spacing w:after="0" w:line="240" w:lineRule="auto"/>
        <w:ind w:left="1"/>
        <w:rPr>
          <w:rFonts w:ascii="Times New Roman" w:hAnsi="Times New Roman" w:cs="Times New Roman"/>
          <w:sz w:val="20"/>
          <w:szCs w:val="20"/>
          <w:lang w:val="ru-RU"/>
        </w:rPr>
      </w:pPr>
      <w:r w:rsidRPr="00E72696">
        <w:rPr>
          <w:rFonts w:ascii="Times New Roman" w:hAnsi="Times New Roman" w:cs="Times New Roman"/>
          <w:sz w:val="20"/>
          <w:szCs w:val="20"/>
          <w:lang w:val="ru-RU"/>
        </w:rPr>
        <w:t>Настоящим</w:t>
      </w:r>
    </w:p>
    <w:p w:rsidR="00D5696C" w:rsidRPr="00E72696" w:rsidRDefault="002A5C47">
      <w:pPr>
        <w:widowControl w:val="0"/>
        <w:autoSpaceDE w:val="0"/>
        <w:autoSpaceDN w:val="0"/>
        <w:adjustRightInd w:val="0"/>
        <w:spacing w:after="0" w:line="9" w:lineRule="exact"/>
        <w:rPr>
          <w:rFonts w:ascii="Times New Roman" w:hAnsi="Times New Roman" w:cs="Times New Roman"/>
          <w:sz w:val="16"/>
          <w:szCs w:val="16"/>
          <w:lang w:val="ru-RU"/>
        </w:rPr>
      </w:pPr>
      <w:r w:rsidRPr="002A5C47">
        <w:rPr>
          <w:rFonts w:ascii="Times New Roman" w:hAnsi="Times New Roman" w:cs="Times New Roman"/>
          <w:noProof/>
          <w:sz w:val="16"/>
          <w:szCs w:val="16"/>
        </w:rPr>
        <w:pict>
          <v:line id="_x0000_s1054" style="position:absolute;z-index:-251629568" from="-5.35pt,.3pt" to="458.95pt,.3pt" o:allowincell="f" strokeweight=".16931mm"/>
        </w:pict>
      </w:r>
    </w:p>
    <w:p w:rsidR="00E72696" w:rsidRPr="00E72696" w:rsidRDefault="00E72696" w:rsidP="00E72696">
      <w:pPr>
        <w:jc w:val="center"/>
        <w:rPr>
          <w:rFonts w:ascii="Times New Roman" w:hAnsi="Times New Roman" w:cs="Times New Roman"/>
          <w:sz w:val="16"/>
          <w:szCs w:val="16"/>
          <w:lang w:val="ru-RU"/>
        </w:rPr>
      </w:pPr>
      <w:r w:rsidRPr="00E72696">
        <w:rPr>
          <w:rFonts w:ascii="Times New Roman" w:hAnsi="Times New Roman" w:cs="Times New Roman"/>
          <w:sz w:val="16"/>
          <w:szCs w:val="16"/>
          <w:lang w:val="ru-RU"/>
        </w:rPr>
        <w:t xml:space="preserve"> (ФИО полностью (для физического лица) или полное наименование (для юридического лица)</w:t>
      </w:r>
    </w:p>
    <w:p w:rsidR="00E72696" w:rsidRPr="00E72696" w:rsidRDefault="00E72696" w:rsidP="00E72696">
      <w:pPr>
        <w:jc w:val="both"/>
        <w:rPr>
          <w:rFonts w:ascii="Times New Roman" w:hAnsi="Times New Roman" w:cs="Times New Roman"/>
          <w:sz w:val="16"/>
          <w:szCs w:val="16"/>
          <w:lang w:val="ru-RU"/>
        </w:rPr>
      </w:pPr>
      <w:r w:rsidRPr="00E72696">
        <w:rPr>
          <w:rFonts w:ascii="Times New Roman" w:hAnsi="Times New Roman" w:cs="Times New Roman"/>
          <w:sz w:val="16"/>
          <w:szCs w:val="16"/>
          <w:lang w:val="ru-RU"/>
        </w:rPr>
        <w:t>_______________</w:t>
      </w:r>
      <w:r>
        <w:rPr>
          <w:rFonts w:ascii="Times New Roman" w:hAnsi="Times New Roman" w:cs="Times New Roman"/>
          <w:sz w:val="16"/>
          <w:szCs w:val="16"/>
          <w:lang w:val="ru-RU"/>
        </w:rPr>
        <w:t>________________________________</w:t>
      </w:r>
      <w:r w:rsidRPr="00E72696">
        <w:rPr>
          <w:rFonts w:ascii="Times New Roman" w:hAnsi="Times New Roman" w:cs="Times New Roman"/>
          <w:sz w:val="16"/>
          <w:szCs w:val="16"/>
          <w:lang w:val="ru-RU"/>
        </w:rPr>
        <w:t>__________________________________________________________________________,</w:t>
      </w:r>
      <w:r w:rsidR="00F3112E">
        <w:rPr>
          <w:rFonts w:ascii="Times New Roman" w:hAnsi="Times New Roman" w:cs="Times New Roman"/>
          <w:sz w:val="16"/>
          <w:szCs w:val="16"/>
          <w:lang w:val="ru-RU"/>
        </w:rPr>
        <w:t xml:space="preserve"> </w:t>
      </w:r>
      <w:r w:rsidRPr="00E72696">
        <w:rPr>
          <w:rFonts w:ascii="Times New Roman" w:hAnsi="Times New Roman" w:cs="Times New Roman"/>
          <w:sz w:val="16"/>
          <w:szCs w:val="16"/>
          <w:lang w:val="ru-RU"/>
        </w:rPr>
        <w:t>(данные документа, удостоверяющего личность (для физического лица) или данные о государственной регистрации</w:t>
      </w:r>
      <w:r>
        <w:rPr>
          <w:rFonts w:ascii="Times New Roman" w:hAnsi="Times New Roman" w:cs="Times New Roman"/>
          <w:sz w:val="16"/>
          <w:szCs w:val="16"/>
          <w:lang w:val="ru-RU"/>
        </w:rPr>
        <w:t xml:space="preserve"> (для юридического лица)</w:t>
      </w:r>
    </w:p>
    <w:p w:rsidR="00E72696" w:rsidRPr="00E72696" w:rsidRDefault="00E72696" w:rsidP="00E72696">
      <w:pPr>
        <w:jc w:val="both"/>
        <w:rPr>
          <w:rFonts w:ascii="Times New Roman" w:hAnsi="Times New Roman" w:cs="Times New Roman"/>
          <w:sz w:val="16"/>
          <w:szCs w:val="16"/>
          <w:lang w:val="ru-RU"/>
        </w:rPr>
      </w:pPr>
      <w:r w:rsidRPr="00E72696">
        <w:rPr>
          <w:rFonts w:ascii="Times New Roman" w:hAnsi="Times New Roman" w:cs="Times New Roman"/>
          <w:sz w:val="16"/>
          <w:szCs w:val="16"/>
          <w:lang w:val="ru-RU"/>
        </w:rPr>
        <w:t>_________________________________________________________________________</w:t>
      </w:r>
      <w:r>
        <w:rPr>
          <w:rFonts w:ascii="Times New Roman" w:hAnsi="Times New Roman" w:cs="Times New Roman"/>
          <w:sz w:val="16"/>
          <w:szCs w:val="16"/>
          <w:lang w:val="ru-RU"/>
        </w:rPr>
        <w:t>________________________________</w:t>
      </w:r>
      <w:r w:rsidRPr="00E72696">
        <w:rPr>
          <w:rFonts w:ascii="Times New Roman" w:hAnsi="Times New Roman" w:cs="Times New Roman"/>
          <w:sz w:val="16"/>
          <w:szCs w:val="16"/>
          <w:lang w:val="ru-RU"/>
        </w:rPr>
        <w:t>________________,</w:t>
      </w:r>
      <w:r w:rsidR="002C3A98">
        <w:rPr>
          <w:rFonts w:ascii="Times New Roman" w:hAnsi="Times New Roman" w:cs="Times New Roman"/>
          <w:sz w:val="16"/>
          <w:szCs w:val="16"/>
          <w:lang w:val="ru-RU"/>
        </w:rPr>
        <w:t xml:space="preserve"> </w:t>
      </w:r>
      <w:r w:rsidRPr="00E72696">
        <w:rPr>
          <w:rFonts w:ascii="Times New Roman" w:hAnsi="Times New Roman" w:cs="Times New Roman"/>
          <w:sz w:val="16"/>
          <w:szCs w:val="16"/>
          <w:lang w:val="ru-RU"/>
        </w:rPr>
        <w:t>(адрес места жительства / адрес места пребывания (для физического лица) или место нахождения (для юридического лица))</w:t>
      </w:r>
    </w:p>
    <w:p w:rsidR="00B1702D" w:rsidRDefault="00E72696" w:rsidP="00B1702D">
      <w:pPr>
        <w:jc w:val="right"/>
        <w:rPr>
          <w:rFonts w:ascii="Times New Roman" w:hAnsi="Times New Roman" w:cs="Times New Roman"/>
          <w:sz w:val="16"/>
          <w:szCs w:val="16"/>
          <w:lang w:val="ru-RU"/>
        </w:rPr>
      </w:pPr>
      <w:r w:rsidRPr="00E72696">
        <w:rPr>
          <w:rFonts w:ascii="Times New Roman" w:hAnsi="Times New Roman" w:cs="Times New Roman"/>
          <w:sz w:val="20"/>
          <w:szCs w:val="20"/>
          <w:lang w:val="ru-RU"/>
        </w:rPr>
        <w:t>в лице</w:t>
      </w:r>
      <w:r w:rsidRPr="00E72696">
        <w:rPr>
          <w:rFonts w:ascii="Times New Roman" w:hAnsi="Times New Roman" w:cs="Times New Roman"/>
          <w:sz w:val="16"/>
          <w:szCs w:val="16"/>
          <w:lang w:val="ru-RU"/>
        </w:rPr>
        <w:t xml:space="preserve"> __</w:t>
      </w:r>
      <w:r w:rsidR="002C3A98">
        <w:rPr>
          <w:rFonts w:ascii="Times New Roman" w:hAnsi="Times New Roman" w:cs="Times New Roman"/>
          <w:sz w:val="16"/>
          <w:szCs w:val="16"/>
          <w:lang w:val="ru-RU"/>
        </w:rPr>
        <w:t>_____________________________________________</w:t>
      </w:r>
      <w:r w:rsidRPr="00E72696">
        <w:rPr>
          <w:rFonts w:ascii="Times New Roman" w:hAnsi="Times New Roman" w:cs="Times New Roman"/>
          <w:sz w:val="16"/>
          <w:szCs w:val="16"/>
          <w:lang w:val="ru-RU"/>
        </w:rPr>
        <w:t>____________________________</w:t>
      </w:r>
      <w:r>
        <w:rPr>
          <w:rFonts w:ascii="Times New Roman" w:hAnsi="Times New Roman" w:cs="Times New Roman"/>
          <w:sz w:val="16"/>
          <w:szCs w:val="16"/>
          <w:lang w:val="ru-RU"/>
        </w:rPr>
        <w:t>_______</w:t>
      </w:r>
      <w:r w:rsidRPr="00E72696">
        <w:rPr>
          <w:rFonts w:ascii="Times New Roman" w:hAnsi="Times New Roman" w:cs="Times New Roman"/>
          <w:sz w:val="16"/>
          <w:szCs w:val="16"/>
          <w:lang w:val="ru-RU"/>
        </w:rPr>
        <w:t xml:space="preserve">__, </w:t>
      </w:r>
      <w:r w:rsidRPr="00E72696">
        <w:rPr>
          <w:rFonts w:ascii="Times New Roman" w:hAnsi="Times New Roman" w:cs="Times New Roman"/>
          <w:sz w:val="20"/>
          <w:szCs w:val="20"/>
          <w:lang w:val="ru-RU"/>
        </w:rPr>
        <w:t>действующего на основании</w:t>
      </w:r>
      <w:r w:rsidRPr="00E72696">
        <w:rPr>
          <w:rFonts w:ascii="Times New Roman" w:hAnsi="Times New Roman" w:cs="Times New Roman"/>
          <w:sz w:val="16"/>
          <w:szCs w:val="16"/>
          <w:lang w:val="ru-RU"/>
        </w:rPr>
        <w:t xml:space="preserve"> _______</w:t>
      </w:r>
      <w:r w:rsidR="002C3A98">
        <w:rPr>
          <w:rFonts w:ascii="Times New Roman" w:hAnsi="Times New Roman" w:cs="Times New Roman"/>
          <w:sz w:val="16"/>
          <w:szCs w:val="16"/>
          <w:lang w:val="ru-RU"/>
        </w:rPr>
        <w:t>_________________________________________</w:t>
      </w:r>
      <w:r w:rsidRPr="00E72696">
        <w:rPr>
          <w:rFonts w:ascii="Times New Roman" w:hAnsi="Times New Roman" w:cs="Times New Roman"/>
          <w:sz w:val="16"/>
          <w:szCs w:val="16"/>
          <w:lang w:val="ru-RU"/>
        </w:rPr>
        <w:t>_________________</w:t>
      </w:r>
      <w:r>
        <w:rPr>
          <w:rFonts w:ascii="Times New Roman" w:hAnsi="Times New Roman" w:cs="Times New Roman"/>
          <w:sz w:val="16"/>
          <w:szCs w:val="16"/>
          <w:lang w:val="ru-RU"/>
        </w:rPr>
        <w:t>___________</w:t>
      </w:r>
      <w:r w:rsidRPr="00E72696">
        <w:rPr>
          <w:rFonts w:ascii="Times New Roman" w:hAnsi="Times New Roman" w:cs="Times New Roman"/>
          <w:sz w:val="16"/>
          <w:szCs w:val="16"/>
          <w:lang w:val="ru-RU"/>
        </w:rPr>
        <w:t>_______(заполняется для юридического лица)</w:t>
      </w:r>
    </w:p>
    <w:p w:rsidR="00A01319" w:rsidRDefault="00B1702D" w:rsidP="00B1702D">
      <w:pPr>
        <w:rPr>
          <w:rFonts w:ascii="Times New Roman" w:hAnsi="Times New Roman" w:cs="Times New Roman"/>
          <w:bCs/>
          <w:sz w:val="20"/>
          <w:szCs w:val="20"/>
          <w:lang w:val="ru-RU"/>
        </w:rPr>
      </w:pPr>
      <w:r>
        <w:rPr>
          <w:rFonts w:ascii="Times New Roman" w:hAnsi="Times New Roman" w:cs="Times New Roman"/>
          <w:bCs/>
          <w:sz w:val="20"/>
          <w:szCs w:val="20"/>
          <w:lang w:val="ru-RU"/>
        </w:rPr>
        <w:t>З</w:t>
      </w:r>
      <w:r w:rsidRPr="00E72696">
        <w:rPr>
          <w:rFonts w:ascii="Times New Roman" w:hAnsi="Times New Roman" w:cs="Times New Roman"/>
          <w:bCs/>
          <w:sz w:val="20"/>
          <w:szCs w:val="20"/>
          <w:lang w:val="ru-RU"/>
        </w:rPr>
        <w:t>аявляю</w:t>
      </w:r>
      <w:r w:rsidR="00A01319">
        <w:rPr>
          <w:rFonts w:ascii="Times New Roman" w:hAnsi="Times New Roman" w:cs="Times New Roman"/>
          <w:bCs/>
          <w:sz w:val="20"/>
          <w:szCs w:val="20"/>
          <w:lang w:val="ru-RU"/>
        </w:rPr>
        <w:t>:</w:t>
      </w:r>
    </w:p>
    <w:p w:rsidR="00B1702D" w:rsidRPr="00A01319" w:rsidRDefault="00B1702D" w:rsidP="00B1702D">
      <w:pPr>
        <w:rPr>
          <w:rFonts w:ascii="Times New Roman" w:hAnsi="Times New Roman" w:cs="Times New Roman"/>
          <w:bCs/>
          <w:sz w:val="20"/>
          <w:szCs w:val="20"/>
          <w:lang w:val="ru-RU"/>
        </w:rPr>
      </w:pPr>
      <w:r w:rsidRPr="00E72696">
        <w:rPr>
          <w:rFonts w:ascii="Times New Roman" w:hAnsi="Times New Roman" w:cs="Times New Roman"/>
          <w:bCs/>
          <w:sz w:val="20"/>
          <w:szCs w:val="20"/>
          <w:lang w:val="ru-RU"/>
        </w:rPr>
        <w:t>об отказе от статуса квалифицированного инвестора в отношении следующих видов ценных бумаг и (или) финансовых инструментов</w:t>
      </w:r>
      <w:r w:rsidRPr="00E72696">
        <w:rPr>
          <w:rFonts w:ascii="Times New Roman" w:hAnsi="Times New Roman" w:cs="Times New Roman"/>
          <w:sz w:val="20"/>
          <w:szCs w:val="20"/>
          <w:lang w:val="ru-RU"/>
        </w:rPr>
        <w:t xml:space="preserve"> и (или) видов услуг</w:t>
      </w:r>
      <w:r>
        <w:rPr>
          <w:rFonts w:ascii="Times New Roman" w:hAnsi="Times New Roman" w:cs="Times New Roman"/>
          <w:sz w:val="20"/>
          <w:szCs w:val="20"/>
          <w:lang w:val="ru-RU"/>
        </w:rPr>
        <w:t>:</w:t>
      </w:r>
    </w:p>
    <w:p w:rsidR="00B1702D" w:rsidRDefault="00B1702D" w:rsidP="00B1702D">
      <w:pPr>
        <w:rPr>
          <w:rFonts w:ascii="Times New Roman" w:hAnsi="Times New Roman" w:cs="Times New Roman"/>
          <w:sz w:val="20"/>
          <w:szCs w:val="20"/>
          <w:lang w:val="ru-RU"/>
        </w:rPr>
      </w:pPr>
      <w:r>
        <w:rPr>
          <w:rFonts w:ascii="Times New Roman" w:hAnsi="Times New Roman" w:cs="Times New Roman"/>
          <w:sz w:val="20"/>
          <w:szCs w:val="20"/>
          <w:lang w:val="ru-RU"/>
        </w:rPr>
        <w:t>_________________________________________________________________________________________________</w:t>
      </w:r>
    </w:p>
    <w:p w:rsidR="00B1702D" w:rsidRDefault="00B1702D" w:rsidP="00B1702D">
      <w:pPr>
        <w:rPr>
          <w:rFonts w:ascii="Times New Roman" w:hAnsi="Times New Roman" w:cs="Times New Roman"/>
          <w:sz w:val="20"/>
          <w:szCs w:val="20"/>
          <w:lang w:val="ru-RU"/>
        </w:rPr>
      </w:pPr>
      <w:r>
        <w:rPr>
          <w:rFonts w:ascii="Times New Roman" w:hAnsi="Times New Roman" w:cs="Times New Roman"/>
          <w:sz w:val="20"/>
          <w:szCs w:val="20"/>
          <w:lang w:val="ru-RU"/>
        </w:rPr>
        <w:t>_________________________________________________________________________________________________</w:t>
      </w:r>
    </w:p>
    <w:p w:rsidR="00B1702D" w:rsidRDefault="00B1702D" w:rsidP="00B1702D">
      <w:pPr>
        <w:rPr>
          <w:rFonts w:ascii="Times New Roman" w:hAnsi="Times New Roman" w:cs="Times New Roman"/>
          <w:sz w:val="20"/>
          <w:szCs w:val="20"/>
          <w:lang w:val="ru-RU"/>
        </w:rPr>
      </w:pPr>
      <w:r>
        <w:rPr>
          <w:rFonts w:ascii="Times New Roman" w:hAnsi="Times New Roman" w:cs="Times New Roman"/>
          <w:sz w:val="20"/>
          <w:szCs w:val="20"/>
          <w:lang w:val="ru-RU"/>
        </w:rPr>
        <w:t>_________________________________________________________________________________________________</w:t>
      </w:r>
    </w:p>
    <w:p w:rsidR="00B1702D" w:rsidRDefault="00B1702D">
      <w:pPr>
        <w:widowControl w:val="0"/>
        <w:autoSpaceDE w:val="0"/>
        <w:autoSpaceDN w:val="0"/>
        <w:adjustRightInd w:val="0"/>
        <w:spacing w:after="0" w:line="240" w:lineRule="auto"/>
        <w:ind w:left="1"/>
        <w:rPr>
          <w:rFonts w:ascii="Garamond" w:hAnsi="Garamond" w:cs="Garamond"/>
          <w:sz w:val="20"/>
          <w:szCs w:val="20"/>
          <w:lang w:val="ru-RU"/>
        </w:rPr>
      </w:pPr>
    </w:p>
    <w:p w:rsidR="00B1702D" w:rsidRDefault="00B1702D">
      <w:pPr>
        <w:widowControl w:val="0"/>
        <w:autoSpaceDE w:val="0"/>
        <w:autoSpaceDN w:val="0"/>
        <w:adjustRightInd w:val="0"/>
        <w:spacing w:after="0" w:line="240" w:lineRule="auto"/>
        <w:ind w:left="1"/>
        <w:rPr>
          <w:rFonts w:ascii="Garamond" w:hAnsi="Garamond" w:cs="Garamond"/>
          <w:sz w:val="20"/>
          <w:szCs w:val="20"/>
          <w:lang w:val="ru-RU"/>
        </w:rPr>
      </w:pPr>
    </w:p>
    <w:p w:rsidR="00B1702D" w:rsidRDefault="00B1702D">
      <w:pPr>
        <w:widowControl w:val="0"/>
        <w:autoSpaceDE w:val="0"/>
        <w:autoSpaceDN w:val="0"/>
        <w:adjustRightInd w:val="0"/>
        <w:spacing w:after="0" w:line="240" w:lineRule="auto"/>
        <w:ind w:left="1"/>
        <w:rPr>
          <w:rFonts w:ascii="Garamond" w:hAnsi="Garamond" w:cs="Garamond"/>
          <w:sz w:val="20"/>
          <w:szCs w:val="20"/>
          <w:lang w:val="ru-RU"/>
        </w:rPr>
      </w:pPr>
    </w:p>
    <w:p w:rsidR="00D5696C" w:rsidRPr="00035963" w:rsidRDefault="00B1702D">
      <w:pPr>
        <w:widowControl w:val="0"/>
        <w:autoSpaceDE w:val="0"/>
        <w:autoSpaceDN w:val="0"/>
        <w:adjustRightInd w:val="0"/>
        <w:spacing w:after="0" w:line="240" w:lineRule="auto"/>
        <w:ind w:left="1"/>
        <w:rPr>
          <w:rFonts w:ascii="Times New Roman" w:hAnsi="Times New Roman" w:cs="Times New Roman"/>
          <w:sz w:val="20"/>
          <w:szCs w:val="20"/>
          <w:lang w:val="ru-RU"/>
        </w:rPr>
      </w:pPr>
      <w:r w:rsidRPr="00035963">
        <w:rPr>
          <w:rFonts w:ascii="Times New Roman" w:hAnsi="Times New Roman" w:cs="Times New Roman"/>
          <w:sz w:val="20"/>
          <w:szCs w:val="20"/>
          <w:lang w:val="ru-RU"/>
        </w:rPr>
        <w:t>П</w:t>
      </w:r>
      <w:r w:rsidR="004B05D9" w:rsidRPr="00035963">
        <w:rPr>
          <w:rFonts w:ascii="Times New Roman" w:hAnsi="Times New Roman" w:cs="Times New Roman"/>
          <w:sz w:val="20"/>
          <w:szCs w:val="20"/>
          <w:lang w:val="ru-RU"/>
        </w:rPr>
        <w:t>одпись Клиента /уполномоченного лица/ _____________________/ФИО/</w:t>
      </w:r>
    </w:p>
    <w:p w:rsidR="00D5696C" w:rsidRPr="00035963" w:rsidRDefault="00D5696C">
      <w:pPr>
        <w:widowControl w:val="0"/>
        <w:autoSpaceDE w:val="0"/>
        <w:autoSpaceDN w:val="0"/>
        <w:adjustRightInd w:val="0"/>
        <w:spacing w:after="0" w:line="2" w:lineRule="exact"/>
        <w:rPr>
          <w:rFonts w:ascii="Times New Roman" w:hAnsi="Times New Roman" w:cs="Times New Roman"/>
          <w:sz w:val="20"/>
          <w:szCs w:val="20"/>
          <w:lang w:val="ru-RU"/>
        </w:rPr>
      </w:pPr>
    </w:p>
    <w:p w:rsidR="00D5696C" w:rsidRPr="00035963" w:rsidRDefault="004B05D9">
      <w:pPr>
        <w:widowControl w:val="0"/>
        <w:autoSpaceDE w:val="0"/>
        <w:autoSpaceDN w:val="0"/>
        <w:adjustRightInd w:val="0"/>
        <w:spacing w:after="0" w:line="240" w:lineRule="auto"/>
        <w:ind w:left="4261"/>
        <w:rPr>
          <w:rFonts w:ascii="Times New Roman" w:hAnsi="Times New Roman" w:cs="Times New Roman"/>
          <w:sz w:val="20"/>
          <w:szCs w:val="20"/>
          <w:lang w:val="ru-RU"/>
        </w:rPr>
      </w:pPr>
      <w:r w:rsidRPr="00035963">
        <w:rPr>
          <w:rFonts w:ascii="Times New Roman" w:hAnsi="Times New Roman" w:cs="Times New Roman"/>
          <w:i/>
          <w:iCs/>
          <w:sz w:val="20"/>
          <w:szCs w:val="20"/>
          <w:lang w:val="ru-RU"/>
        </w:rPr>
        <w:t>подпись</w:t>
      </w:r>
    </w:p>
    <w:p w:rsidR="00D5696C" w:rsidRPr="00035963" w:rsidRDefault="00D5696C">
      <w:pPr>
        <w:widowControl w:val="0"/>
        <w:autoSpaceDE w:val="0"/>
        <w:autoSpaceDN w:val="0"/>
        <w:adjustRightInd w:val="0"/>
        <w:spacing w:after="0" w:line="201" w:lineRule="exact"/>
        <w:rPr>
          <w:rFonts w:ascii="Times New Roman" w:hAnsi="Times New Roman" w:cs="Times New Roman"/>
          <w:sz w:val="20"/>
          <w:szCs w:val="20"/>
          <w:lang w:val="ru-RU"/>
        </w:rPr>
      </w:pPr>
    </w:p>
    <w:p w:rsidR="00D5696C" w:rsidRPr="00035963" w:rsidRDefault="004B05D9">
      <w:pPr>
        <w:widowControl w:val="0"/>
        <w:autoSpaceDE w:val="0"/>
        <w:autoSpaceDN w:val="0"/>
        <w:adjustRightInd w:val="0"/>
        <w:spacing w:after="0" w:line="240" w:lineRule="auto"/>
        <w:ind w:left="4241"/>
        <w:rPr>
          <w:rFonts w:ascii="Times New Roman" w:hAnsi="Times New Roman" w:cs="Times New Roman"/>
          <w:sz w:val="20"/>
          <w:szCs w:val="20"/>
          <w:lang w:val="ru-RU"/>
        </w:rPr>
      </w:pPr>
      <w:r w:rsidRPr="00035963">
        <w:rPr>
          <w:rFonts w:ascii="Times New Roman" w:hAnsi="Times New Roman" w:cs="Times New Roman"/>
          <w:sz w:val="20"/>
          <w:szCs w:val="20"/>
          <w:lang w:val="ru-RU"/>
        </w:rPr>
        <w:t xml:space="preserve">М.П. </w:t>
      </w:r>
      <w:r w:rsidRPr="00035963">
        <w:rPr>
          <w:rFonts w:ascii="Times New Roman" w:hAnsi="Times New Roman" w:cs="Times New Roman"/>
          <w:i/>
          <w:iCs/>
          <w:sz w:val="20"/>
          <w:szCs w:val="20"/>
          <w:lang w:val="ru-RU"/>
        </w:rPr>
        <w:t>/</w:t>
      </w:r>
      <w:r w:rsidRPr="00035963">
        <w:rPr>
          <w:rFonts w:ascii="Times New Roman" w:hAnsi="Times New Roman" w:cs="Times New Roman"/>
          <w:iCs/>
          <w:sz w:val="16"/>
          <w:szCs w:val="16"/>
          <w:lang w:val="ru-RU"/>
        </w:rPr>
        <w:t>для клиентов-юридических лиц</w:t>
      </w:r>
      <w:r w:rsidRPr="00035963">
        <w:rPr>
          <w:rFonts w:ascii="Times New Roman" w:hAnsi="Times New Roman" w:cs="Times New Roman"/>
          <w:i/>
          <w:iCs/>
          <w:sz w:val="16"/>
          <w:szCs w:val="16"/>
          <w:lang w:val="ru-RU"/>
        </w:rPr>
        <w:t>/</w:t>
      </w:r>
    </w:p>
    <w:p w:rsidR="00D5696C" w:rsidRPr="00035963"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035963" w:rsidRDefault="00035963">
      <w:pPr>
        <w:widowControl w:val="0"/>
        <w:autoSpaceDE w:val="0"/>
        <w:autoSpaceDN w:val="0"/>
        <w:adjustRightInd w:val="0"/>
        <w:spacing w:after="0" w:line="240" w:lineRule="auto"/>
        <w:ind w:left="7721"/>
        <w:rPr>
          <w:rFonts w:ascii="Times New Roman" w:hAnsi="Times New Roman" w:cs="Times New Roman"/>
          <w:b/>
          <w:bCs/>
          <w:i/>
          <w:iCs/>
          <w:sz w:val="16"/>
          <w:szCs w:val="16"/>
          <w:lang w:val="ru-RU"/>
        </w:rPr>
      </w:pPr>
    </w:p>
    <w:p w:rsidR="001650AE" w:rsidRDefault="001650AE">
      <w:pPr>
        <w:widowControl w:val="0"/>
        <w:autoSpaceDE w:val="0"/>
        <w:autoSpaceDN w:val="0"/>
        <w:adjustRightInd w:val="0"/>
        <w:spacing w:after="0" w:line="240" w:lineRule="auto"/>
        <w:ind w:left="7721"/>
        <w:rPr>
          <w:rFonts w:ascii="Times New Roman" w:hAnsi="Times New Roman" w:cs="Times New Roman"/>
          <w:b/>
          <w:bCs/>
          <w:i/>
          <w:iCs/>
          <w:sz w:val="16"/>
          <w:szCs w:val="16"/>
          <w:lang w:val="ru-RU"/>
        </w:rPr>
      </w:pPr>
    </w:p>
    <w:p w:rsidR="00035963" w:rsidRDefault="003954D0">
      <w:pPr>
        <w:widowControl w:val="0"/>
        <w:autoSpaceDE w:val="0"/>
        <w:autoSpaceDN w:val="0"/>
        <w:adjustRightInd w:val="0"/>
        <w:spacing w:after="0" w:line="240" w:lineRule="auto"/>
        <w:ind w:left="7721"/>
        <w:rPr>
          <w:rFonts w:ascii="Times New Roman" w:hAnsi="Times New Roman" w:cs="Times New Roman"/>
          <w:b/>
          <w:bCs/>
          <w:i/>
          <w:iCs/>
          <w:sz w:val="16"/>
          <w:szCs w:val="16"/>
          <w:lang w:val="ru-RU"/>
        </w:rPr>
      </w:pPr>
      <w:r w:rsidRPr="003954D0">
        <w:rPr>
          <w:rFonts w:ascii="Times New Roman" w:hAnsi="Times New Roman" w:cs="Times New Roman"/>
          <w:b/>
          <w:bCs/>
          <w:i/>
          <w:iCs/>
          <w:noProof/>
          <w:color w:val="FF0000"/>
          <w:sz w:val="16"/>
          <w:szCs w:val="16"/>
          <w:lang w:val="ru-RU" w:eastAsia="ru-RU"/>
        </w:rPr>
        <w:drawing>
          <wp:anchor distT="0" distB="0" distL="114300" distR="114300" simplePos="0" relativeHeight="251688960" behindDoc="1" locked="0" layoutInCell="0" allowOverlap="1">
            <wp:simplePos x="0" y="0"/>
            <wp:positionH relativeFrom="column">
              <wp:posOffset>-113919</wp:posOffset>
            </wp:positionH>
            <wp:positionV relativeFrom="paragraph">
              <wp:posOffset>66319</wp:posOffset>
            </wp:positionV>
            <wp:extent cx="6469228" cy="1046074"/>
            <wp:effectExtent l="19050" t="0" r="7772"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duotone>
                        <a:schemeClr val="bg2">
                          <a:shade val="45000"/>
                          <a:satMod val="135000"/>
                        </a:schemeClr>
                        <a:prstClr val="white"/>
                      </a:duotone>
                    </a:blip>
                    <a:srcRect/>
                    <a:stretch>
                      <a:fillRect/>
                    </a:stretch>
                  </pic:blipFill>
                  <pic:spPr bwMode="auto">
                    <a:xfrm>
                      <a:off x="0" y="0"/>
                      <a:ext cx="6469380" cy="1046099"/>
                    </a:xfrm>
                    <a:prstGeom prst="rect">
                      <a:avLst/>
                    </a:prstGeom>
                    <a:solidFill>
                      <a:schemeClr val="bg1">
                        <a:lumMod val="65000"/>
                      </a:schemeClr>
                    </a:solidFill>
                  </pic:spPr>
                </pic:pic>
              </a:graphicData>
            </a:graphic>
          </wp:anchor>
        </w:drawing>
      </w:r>
    </w:p>
    <w:p w:rsidR="00D5696C" w:rsidRPr="00035963" w:rsidRDefault="004B05D9">
      <w:pPr>
        <w:widowControl w:val="0"/>
        <w:autoSpaceDE w:val="0"/>
        <w:autoSpaceDN w:val="0"/>
        <w:adjustRightInd w:val="0"/>
        <w:spacing w:after="0" w:line="240" w:lineRule="auto"/>
        <w:ind w:left="7721"/>
        <w:rPr>
          <w:rFonts w:ascii="Times New Roman" w:hAnsi="Times New Roman" w:cs="Times New Roman"/>
          <w:sz w:val="16"/>
          <w:szCs w:val="16"/>
          <w:lang w:val="ru-RU"/>
        </w:rPr>
      </w:pPr>
      <w:r w:rsidRPr="00035963">
        <w:rPr>
          <w:rFonts w:ascii="Times New Roman" w:hAnsi="Times New Roman" w:cs="Times New Roman"/>
          <w:b/>
          <w:bCs/>
          <w:i/>
          <w:iCs/>
          <w:sz w:val="16"/>
          <w:szCs w:val="16"/>
          <w:lang w:val="ru-RU"/>
        </w:rPr>
        <w:t>для служебных отметок Банка</w:t>
      </w:r>
    </w:p>
    <w:p w:rsidR="00D5696C" w:rsidRPr="00035963" w:rsidRDefault="00D5696C">
      <w:pPr>
        <w:widowControl w:val="0"/>
        <w:autoSpaceDE w:val="0"/>
        <w:autoSpaceDN w:val="0"/>
        <w:adjustRightInd w:val="0"/>
        <w:spacing w:after="0" w:line="43" w:lineRule="exact"/>
        <w:rPr>
          <w:rFonts w:ascii="Times New Roman" w:hAnsi="Times New Roman" w:cs="Times New Roman"/>
          <w:sz w:val="16"/>
          <w:szCs w:val="16"/>
          <w:lang w:val="ru-RU"/>
        </w:rPr>
      </w:pPr>
    </w:p>
    <w:p w:rsidR="00B1702D" w:rsidRPr="00035963" w:rsidRDefault="00B1702D">
      <w:pPr>
        <w:widowControl w:val="0"/>
        <w:autoSpaceDE w:val="0"/>
        <w:autoSpaceDN w:val="0"/>
        <w:adjustRightInd w:val="0"/>
        <w:spacing w:after="0" w:line="43" w:lineRule="exact"/>
        <w:rPr>
          <w:rFonts w:ascii="Times New Roman" w:hAnsi="Times New Roman" w:cs="Times New Roman"/>
          <w:sz w:val="16"/>
          <w:szCs w:val="16"/>
          <w:lang w:val="ru-RU"/>
        </w:rPr>
      </w:pPr>
    </w:p>
    <w:p w:rsidR="00B1702D" w:rsidRPr="00035963" w:rsidRDefault="00B1702D">
      <w:pPr>
        <w:widowControl w:val="0"/>
        <w:autoSpaceDE w:val="0"/>
        <w:autoSpaceDN w:val="0"/>
        <w:adjustRightInd w:val="0"/>
        <w:spacing w:after="0" w:line="43" w:lineRule="exact"/>
        <w:rPr>
          <w:rFonts w:ascii="Times New Roman" w:hAnsi="Times New Roman" w:cs="Times New Roman"/>
          <w:sz w:val="16"/>
          <w:szCs w:val="16"/>
          <w:lang w:val="ru-RU"/>
        </w:rPr>
      </w:pPr>
    </w:p>
    <w:p w:rsidR="00B1702D" w:rsidRPr="00035963" w:rsidRDefault="00B1702D">
      <w:pPr>
        <w:widowControl w:val="0"/>
        <w:autoSpaceDE w:val="0"/>
        <w:autoSpaceDN w:val="0"/>
        <w:adjustRightInd w:val="0"/>
        <w:spacing w:after="0" w:line="43" w:lineRule="exact"/>
        <w:rPr>
          <w:rFonts w:ascii="Times New Roman" w:hAnsi="Times New Roman" w:cs="Times New Roman"/>
          <w:sz w:val="16"/>
          <w:szCs w:val="16"/>
          <w:lang w:val="ru-RU"/>
        </w:rPr>
      </w:pPr>
    </w:p>
    <w:p w:rsidR="00B1702D" w:rsidRPr="00035963" w:rsidRDefault="00B1702D">
      <w:pPr>
        <w:widowControl w:val="0"/>
        <w:autoSpaceDE w:val="0"/>
        <w:autoSpaceDN w:val="0"/>
        <w:adjustRightInd w:val="0"/>
        <w:spacing w:after="0" w:line="43" w:lineRule="exact"/>
        <w:rPr>
          <w:rFonts w:ascii="Times New Roman" w:hAnsi="Times New Roman" w:cs="Times New Roman"/>
          <w:sz w:val="16"/>
          <w:szCs w:val="16"/>
          <w:lang w:val="ru-RU"/>
        </w:rPr>
      </w:pPr>
    </w:p>
    <w:p w:rsidR="00B1702D" w:rsidRPr="00035963" w:rsidRDefault="00B1702D">
      <w:pPr>
        <w:widowControl w:val="0"/>
        <w:autoSpaceDE w:val="0"/>
        <w:autoSpaceDN w:val="0"/>
        <w:adjustRightInd w:val="0"/>
        <w:spacing w:after="0" w:line="43" w:lineRule="exact"/>
        <w:rPr>
          <w:rFonts w:ascii="Times New Roman" w:hAnsi="Times New Roman" w:cs="Times New Roman"/>
          <w:sz w:val="16"/>
          <w:szCs w:val="16"/>
          <w:lang w:val="ru-RU"/>
        </w:rPr>
      </w:pPr>
    </w:p>
    <w:p w:rsidR="00D5696C" w:rsidRPr="00035963"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035963">
        <w:rPr>
          <w:rFonts w:ascii="Times New Roman" w:hAnsi="Times New Roman" w:cs="Times New Roman"/>
          <w:sz w:val="16"/>
          <w:szCs w:val="16"/>
          <w:lang w:val="ru-RU"/>
        </w:rPr>
        <w:t>Дата приема заявления «____»____________20___г.</w:t>
      </w:r>
    </w:p>
    <w:p w:rsidR="00D5696C" w:rsidRPr="00035963" w:rsidRDefault="00D5696C">
      <w:pPr>
        <w:widowControl w:val="0"/>
        <w:autoSpaceDE w:val="0"/>
        <w:autoSpaceDN w:val="0"/>
        <w:adjustRightInd w:val="0"/>
        <w:spacing w:after="0" w:line="180" w:lineRule="exact"/>
        <w:rPr>
          <w:rFonts w:ascii="Times New Roman" w:hAnsi="Times New Roman" w:cs="Times New Roman"/>
          <w:sz w:val="16"/>
          <w:szCs w:val="16"/>
          <w:lang w:val="ru-RU"/>
        </w:rPr>
      </w:pPr>
    </w:p>
    <w:p w:rsidR="00D5696C" w:rsidRPr="00035963"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035963">
        <w:rPr>
          <w:rFonts w:ascii="Times New Roman" w:hAnsi="Times New Roman" w:cs="Times New Roman"/>
          <w:sz w:val="16"/>
          <w:szCs w:val="16"/>
          <w:lang w:val="ru-RU"/>
        </w:rPr>
        <w:t>Заявление принял _____________________/_________________________________/</w:t>
      </w:r>
    </w:p>
    <w:p w:rsidR="00D5696C" w:rsidRPr="00035963" w:rsidRDefault="00D5696C">
      <w:pPr>
        <w:widowControl w:val="0"/>
        <w:autoSpaceDE w:val="0"/>
        <w:autoSpaceDN w:val="0"/>
        <w:adjustRightInd w:val="0"/>
        <w:spacing w:after="0" w:line="3" w:lineRule="exact"/>
        <w:rPr>
          <w:rFonts w:ascii="Times New Roman" w:hAnsi="Times New Roman" w:cs="Times New Roman"/>
          <w:sz w:val="16"/>
          <w:szCs w:val="16"/>
          <w:lang w:val="ru-RU"/>
        </w:rPr>
      </w:pPr>
    </w:p>
    <w:p w:rsidR="00D5696C" w:rsidRPr="00035963" w:rsidRDefault="004B05D9">
      <w:pPr>
        <w:widowControl w:val="0"/>
        <w:tabs>
          <w:tab w:val="left" w:pos="3921"/>
        </w:tabs>
        <w:autoSpaceDE w:val="0"/>
        <w:autoSpaceDN w:val="0"/>
        <w:adjustRightInd w:val="0"/>
        <w:spacing w:after="0" w:line="240" w:lineRule="auto"/>
        <w:ind w:left="1541"/>
        <w:rPr>
          <w:rFonts w:ascii="Times New Roman" w:hAnsi="Times New Roman" w:cs="Times New Roman"/>
          <w:sz w:val="16"/>
          <w:szCs w:val="16"/>
          <w:lang w:val="ru-RU"/>
        </w:rPr>
      </w:pPr>
      <w:r w:rsidRPr="00035963">
        <w:rPr>
          <w:rFonts w:ascii="Times New Roman" w:hAnsi="Times New Roman" w:cs="Times New Roman"/>
          <w:sz w:val="16"/>
          <w:szCs w:val="16"/>
          <w:lang w:val="ru-RU"/>
        </w:rPr>
        <w:t>подпись  сотрудника</w:t>
      </w:r>
      <w:r w:rsidRPr="00035963">
        <w:rPr>
          <w:rFonts w:ascii="Times New Roman" w:hAnsi="Times New Roman" w:cs="Times New Roman"/>
          <w:sz w:val="16"/>
          <w:szCs w:val="16"/>
          <w:lang w:val="ru-RU"/>
        </w:rPr>
        <w:tab/>
        <w:t>ФИО сотрудника</w:t>
      </w:r>
    </w:p>
    <w:p w:rsidR="00D5696C" w:rsidRPr="00035963" w:rsidRDefault="00D5696C">
      <w:pPr>
        <w:widowControl w:val="0"/>
        <w:autoSpaceDE w:val="0"/>
        <w:autoSpaceDN w:val="0"/>
        <w:adjustRightInd w:val="0"/>
        <w:spacing w:after="0" w:line="200" w:lineRule="exact"/>
        <w:rPr>
          <w:rFonts w:ascii="Times New Roman" w:hAnsi="Times New Roman" w:cs="Times New Roman"/>
          <w:sz w:val="16"/>
          <w:szCs w:val="16"/>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200"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200" w:lineRule="exact"/>
        <w:rPr>
          <w:rFonts w:ascii="Times New Roman" w:hAnsi="Times New Roman" w:cs="Times New Roman"/>
          <w:sz w:val="24"/>
          <w:szCs w:val="24"/>
          <w:lang w:val="ru-RU"/>
        </w:rPr>
      </w:pPr>
    </w:p>
    <w:p w:rsidR="001650AE" w:rsidRDefault="001650AE">
      <w:pPr>
        <w:widowControl w:val="0"/>
        <w:autoSpaceDE w:val="0"/>
        <w:autoSpaceDN w:val="0"/>
        <w:adjustRightInd w:val="0"/>
        <w:spacing w:after="0" w:line="200" w:lineRule="exact"/>
        <w:rPr>
          <w:rFonts w:ascii="Times New Roman" w:hAnsi="Times New Roman" w:cs="Times New Roman"/>
          <w:sz w:val="24"/>
          <w:szCs w:val="24"/>
          <w:lang w:val="ru-RU"/>
        </w:rPr>
      </w:pPr>
    </w:p>
    <w:p w:rsidR="001650AE" w:rsidRPr="002A12B6" w:rsidRDefault="001650AE">
      <w:pPr>
        <w:widowControl w:val="0"/>
        <w:autoSpaceDE w:val="0"/>
        <w:autoSpaceDN w:val="0"/>
        <w:adjustRightInd w:val="0"/>
        <w:spacing w:after="0" w:line="200" w:lineRule="exact"/>
        <w:rPr>
          <w:rFonts w:ascii="Times New Roman" w:hAnsi="Times New Roman" w:cs="Times New Roman"/>
          <w:sz w:val="24"/>
          <w:szCs w:val="24"/>
          <w:lang w:val="ru-RU"/>
        </w:rPr>
      </w:pPr>
    </w:p>
    <w:p w:rsidR="00962055" w:rsidRDefault="00962055">
      <w:pPr>
        <w:widowControl w:val="0"/>
        <w:overflowPunct w:val="0"/>
        <w:autoSpaceDE w:val="0"/>
        <w:autoSpaceDN w:val="0"/>
        <w:adjustRightInd w:val="0"/>
        <w:spacing w:after="0" w:line="241" w:lineRule="auto"/>
        <w:ind w:left="7501"/>
        <w:jc w:val="right"/>
        <w:rPr>
          <w:rFonts w:ascii="Garamond" w:hAnsi="Garamond" w:cs="Garamond"/>
          <w:sz w:val="15"/>
          <w:szCs w:val="15"/>
          <w:lang w:val="ru-RU"/>
        </w:rPr>
      </w:pPr>
      <w:bookmarkStart w:id="19" w:name="page27"/>
      <w:bookmarkEnd w:id="19"/>
    </w:p>
    <w:p w:rsidR="00D5696C" w:rsidRPr="00962055" w:rsidRDefault="004B05D9" w:rsidP="00962055">
      <w:pPr>
        <w:widowControl w:val="0"/>
        <w:overflowPunct w:val="0"/>
        <w:autoSpaceDE w:val="0"/>
        <w:autoSpaceDN w:val="0"/>
        <w:adjustRightInd w:val="0"/>
        <w:spacing w:after="0" w:line="241" w:lineRule="auto"/>
        <w:ind w:left="6521"/>
        <w:jc w:val="right"/>
        <w:rPr>
          <w:rFonts w:ascii="Times New Roman" w:hAnsi="Times New Roman" w:cs="Times New Roman"/>
          <w:sz w:val="16"/>
          <w:szCs w:val="16"/>
          <w:lang w:val="ru-RU"/>
        </w:rPr>
      </w:pPr>
      <w:r w:rsidRPr="00962055">
        <w:rPr>
          <w:rFonts w:ascii="Times New Roman" w:hAnsi="Times New Roman" w:cs="Times New Roman"/>
          <w:sz w:val="16"/>
          <w:szCs w:val="16"/>
          <w:lang w:val="ru-RU"/>
        </w:rPr>
        <w:t xml:space="preserve">Приложение № 7 к Правилам признания </w:t>
      </w:r>
      <w:r w:rsidRPr="00962055">
        <w:rPr>
          <w:rFonts w:ascii="Times New Roman" w:hAnsi="Times New Roman" w:cs="Times New Roman"/>
          <w:sz w:val="16"/>
          <w:szCs w:val="16"/>
          <w:lang w:val="ru-RU"/>
        </w:rPr>
        <w:lastRenderedPageBreak/>
        <w:t>клиентов квалифицированными инвесторами</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D5696C" w:rsidRPr="00962055" w:rsidRDefault="004B05D9">
      <w:pPr>
        <w:widowControl w:val="0"/>
        <w:autoSpaceDE w:val="0"/>
        <w:autoSpaceDN w:val="0"/>
        <w:adjustRightInd w:val="0"/>
        <w:spacing w:after="0" w:line="240" w:lineRule="auto"/>
        <w:ind w:left="1"/>
        <w:rPr>
          <w:rFonts w:ascii="Times New Roman" w:hAnsi="Times New Roman" w:cs="Times New Roman"/>
          <w:sz w:val="16"/>
          <w:szCs w:val="16"/>
          <w:lang w:val="ru-RU"/>
        </w:rPr>
      </w:pPr>
      <w:r w:rsidRPr="00962055">
        <w:rPr>
          <w:rFonts w:ascii="Times New Roman" w:hAnsi="Times New Roman" w:cs="Times New Roman"/>
          <w:sz w:val="16"/>
          <w:szCs w:val="16"/>
          <w:lang w:val="ru-RU"/>
        </w:rPr>
        <w:t>ОФОРМЛЯЕТСЯ НА ФИРМЕННОМ БЛАНКЕ БАНКА</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343" w:lineRule="exact"/>
        <w:rPr>
          <w:rFonts w:ascii="Times New Roman" w:hAnsi="Times New Roman" w:cs="Times New Roman"/>
          <w:sz w:val="24"/>
          <w:szCs w:val="24"/>
          <w:lang w:val="ru-RU"/>
        </w:rPr>
      </w:pPr>
    </w:p>
    <w:p w:rsidR="00D5696C" w:rsidRPr="003954D0" w:rsidRDefault="004B05D9">
      <w:pPr>
        <w:widowControl w:val="0"/>
        <w:overflowPunct w:val="0"/>
        <w:autoSpaceDE w:val="0"/>
        <w:autoSpaceDN w:val="0"/>
        <w:adjustRightInd w:val="0"/>
        <w:spacing w:after="0" w:line="217" w:lineRule="auto"/>
        <w:ind w:left="1821" w:right="1820" w:firstLine="334"/>
        <w:rPr>
          <w:rFonts w:ascii="Times New Roman" w:hAnsi="Times New Roman" w:cs="Times New Roman"/>
          <w:b/>
          <w:bCs/>
          <w:sz w:val="20"/>
          <w:szCs w:val="20"/>
          <w:lang w:val="ru-RU"/>
        </w:rPr>
      </w:pPr>
      <w:r w:rsidRPr="003954D0">
        <w:rPr>
          <w:rFonts w:ascii="Times New Roman" w:hAnsi="Times New Roman" w:cs="Times New Roman"/>
          <w:b/>
          <w:bCs/>
          <w:sz w:val="20"/>
          <w:szCs w:val="20"/>
          <w:lang w:val="ru-RU"/>
        </w:rPr>
        <w:t>УВЕДОМЛЕНИЕ ОБ ИСКЛЮЧЕНИИ ИЗ РЕЕСТРА ЛИЦ, ПРИЗНАННЫХ КВАЛИФИЦИРОВАННЫМИ ИНВЕСТОРАМИ</w:t>
      </w:r>
    </w:p>
    <w:p w:rsidR="00761971" w:rsidRDefault="00761971" w:rsidP="00962055">
      <w:pPr>
        <w:widowControl w:val="0"/>
        <w:overflowPunct w:val="0"/>
        <w:autoSpaceDE w:val="0"/>
        <w:autoSpaceDN w:val="0"/>
        <w:adjustRightInd w:val="0"/>
        <w:spacing w:after="0" w:line="217" w:lineRule="auto"/>
        <w:ind w:left="1821" w:right="1820" w:firstLine="334"/>
        <w:jc w:val="right"/>
        <w:rPr>
          <w:rFonts w:ascii="Garamond" w:hAnsi="Garamond" w:cs="Garamond"/>
          <w:sz w:val="20"/>
          <w:szCs w:val="20"/>
          <w:lang w:val="ru-RU"/>
        </w:rPr>
      </w:pPr>
    </w:p>
    <w:p w:rsidR="00962055" w:rsidRPr="003954D0" w:rsidRDefault="00962055" w:rsidP="00962055">
      <w:pPr>
        <w:widowControl w:val="0"/>
        <w:overflowPunct w:val="0"/>
        <w:autoSpaceDE w:val="0"/>
        <w:autoSpaceDN w:val="0"/>
        <w:adjustRightInd w:val="0"/>
        <w:spacing w:after="0" w:line="217" w:lineRule="auto"/>
        <w:ind w:left="1821" w:right="1820" w:firstLine="334"/>
        <w:jc w:val="right"/>
        <w:rPr>
          <w:rFonts w:ascii="Times New Roman" w:hAnsi="Times New Roman" w:cs="Times New Roman"/>
          <w:b/>
          <w:bCs/>
          <w:sz w:val="20"/>
          <w:szCs w:val="20"/>
          <w:lang w:val="ru-RU"/>
        </w:rPr>
      </w:pPr>
      <w:r w:rsidRPr="003954D0">
        <w:rPr>
          <w:rFonts w:ascii="Times New Roman" w:hAnsi="Times New Roman" w:cs="Times New Roman"/>
          <w:sz w:val="20"/>
          <w:szCs w:val="20"/>
          <w:lang w:val="ru-RU"/>
        </w:rPr>
        <w:t>«__» __________ 20____г.</w:t>
      </w:r>
    </w:p>
    <w:p w:rsidR="00962055" w:rsidRDefault="00962055">
      <w:pPr>
        <w:widowControl w:val="0"/>
        <w:overflowPunct w:val="0"/>
        <w:autoSpaceDE w:val="0"/>
        <w:autoSpaceDN w:val="0"/>
        <w:adjustRightInd w:val="0"/>
        <w:spacing w:after="0" w:line="217" w:lineRule="auto"/>
        <w:ind w:left="1821" w:right="1820" w:firstLine="334"/>
        <w:rPr>
          <w:rFonts w:ascii="Garamond" w:hAnsi="Garamond" w:cs="Garamond"/>
          <w:b/>
          <w:bCs/>
          <w:sz w:val="20"/>
          <w:szCs w:val="20"/>
          <w:lang w:val="ru-RU"/>
        </w:rPr>
      </w:pPr>
    </w:p>
    <w:p w:rsidR="00962055" w:rsidRPr="002A12B6" w:rsidRDefault="00962055" w:rsidP="00962055">
      <w:pPr>
        <w:widowControl w:val="0"/>
        <w:autoSpaceDE w:val="0"/>
        <w:autoSpaceDN w:val="0"/>
        <w:adjustRightInd w:val="0"/>
        <w:spacing w:after="0" w:line="240" w:lineRule="auto"/>
        <w:ind w:left="1"/>
        <w:rPr>
          <w:rFonts w:ascii="Times New Roman" w:hAnsi="Times New Roman" w:cs="Times New Roman"/>
          <w:sz w:val="24"/>
          <w:szCs w:val="24"/>
          <w:lang w:val="ru-RU"/>
        </w:rPr>
      </w:pPr>
      <w:r w:rsidRPr="00A6001C">
        <w:rPr>
          <w:rFonts w:ascii="Times New Roman" w:hAnsi="Times New Roman" w:cs="Times New Roman"/>
          <w:sz w:val="20"/>
          <w:szCs w:val="20"/>
          <w:lang w:val="ru-RU"/>
        </w:rPr>
        <w:t>Клиенту</w:t>
      </w:r>
      <w:r>
        <w:rPr>
          <w:rFonts w:ascii="Times New Roman" w:hAnsi="Times New Roman" w:cs="Times New Roman"/>
          <w:sz w:val="20"/>
          <w:szCs w:val="20"/>
          <w:lang w:val="ru-RU"/>
        </w:rPr>
        <w:t>:</w:t>
      </w:r>
    </w:p>
    <w:p w:rsidR="00962055" w:rsidRPr="00A6001C" w:rsidRDefault="00962055" w:rsidP="00962055">
      <w:pPr>
        <w:widowControl w:val="0"/>
        <w:autoSpaceDE w:val="0"/>
        <w:autoSpaceDN w:val="0"/>
        <w:adjustRightInd w:val="0"/>
        <w:spacing w:after="0" w:line="240" w:lineRule="auto"/>
        <w:ind w:left="8441"/>
        <w:rPr>
          <w:rFonts w:ascii="Times New Roman" w:hAnsi="Times New Roman" w:cs="Times New Roman"/>
          <w:sz w:val="20"/>
          <w:szCs w:val="20"/>
          <w:lang w:val="ru-RU"/>
        </w:rPr>
      </w:pPr>
    </w:p>
    <w:p w:rsidR="00962055" w:rsidRPr="00A6001C" w:rsidRDefault="002A5C47" w:rsidP="00962055">
      <w:pPr>
        <w:widowControl w:val="0"/>
        <w:autoSpaceDE w:val="0"/>
        <w:autoSpaceDN w:val="0"/>
        <w:adjustRightInd w:val="0"/>
        <w:spacing w:after="0" w:line="13" w:lineRule="exact"/>
        <w:rPr>
          <w:rFonts w:ascii="Times New Roman" w:hAnsi="Times New Roman" w:cs="Times New Roman"/>
          <w:sz w:val="20"/>
          <w:szCs w:val="20"/>
          <w:lang w:val="ru-RU"/>
        </w:rPr>
      </w:pPr>
      <w:r w:rsidRPr="002A5C47">
        <w:rPr>
          <w:rFonts w:ascii="Times New Roman" w:hAnsi="Times New Roman" w:cs="Times New Roman"/>
          <w:noProof/>
          <w:sz w:val="20"/>
          <w:szCs w:val="20"/>
        </w:rPr>
        <w:pict>
          <v:line id="_x0000_s1162" style="position:absolute;z-index:-251518976" from="-5.35pt,.3pt" to="458.95pt,.3pt" o:allowincell="f" strokeweight=".16931mm"/>
        </w:pict>
      </w:r>
    </w:p>
    <w:p w:rsidR="00962055" w:rsidRPr="00A6001C" w:rsidRDefault="00962055" w:rsidP="00962055">
      <w:pPr>
        <w:widowControl w:val="0"/>
        <w:autoSpaceDE w:val="0"/>
        <w:autoSpaceDN w:val="0"/>
        <w:adjustRightInd w:val="0"/>
        <w:spacing w:after="0" w:line="240" w:lineRule="auto"/>
        <w:ind w:left="709" w:firstLine="142"/>
        <w:jc w:val="both"/>
        <w:rPr>
          <w:rFonts w:ascii="Times New Roman" w:hAnsi="Times New Roman" w:cs="Times New Roman"/>
          <w:sz w:val="16"/>
          <w:szCs w:val="16"/>
          <w:lang w:val="ru-RU"/>
        </w:rPr>
      </w:pPr>
      <w:r w:rsidRPr="00A6001C">
        <w:rPr>
          <w:rFonts w:ascii="Times New Roman" w:hAnsi="Times New Roman" w:cs="Times New Roman"/>
          <w:sz w:val="16"/>
          <w:szCs w:val="16"/>
          <w:lang w:val="ru-RU"/>
        </w:rPr>
        <w:t>/ФИО – для физических лиц; Полное наименование – для юридических лиц/</w:t>
      </w:r>
    </w:p>
    <w:p w:rsidR="00962055" w:rsidRPr="00A6001C" w:rsidRDefault="00962055" w:rsidP="00962055">
      <w:pPr>
        <w:widowControl w:val="0"/>
        <w:autoSpaceDE w:val="0"/>
        <w:autoSpaceDN w:val="0"/>
        <w:adjustRightInd w:val="0"/>
        <w:spacing w:after="0" w:line="237" w:lineRule="auto"/>
        <w:ind w:left="9001"/>
        <w:rPr>
          <w:rFonts w:ascii="Times New Roman" w:hAnsi="Times New Roman" w:cs="Times New Roman"/>
          <w:sz w:val="20"/>
          <w:szCs w:val="20"/>
          <w:lang w:val="ru-RU"/>
        </w:rPr>
      </w:pPr>
    </w:p>
    <w:p w:rsidR="00962055" w:rsidRPr="00A6001C" w:rsidRDefault="00962055" w:rsidP="00962055">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_______________________________________________________________________________________</w:t>
      </w:r>
      <w:r w:rsidR="002F066B">
        <w:rPr>
          <w:rFonts w:ascii="Times New Roman" w:hAnsi="Times New Roman" w:cs="Times New Roman"/>
          <w:sz w:val="20"/>
          <w:szCs w:val="20"/>
          <w:lang w:val="ru-RU"/>
        </w:rPr>
        <w:t>___</w:t>
      </w:r>
      <w:r w:rsidRPr="00A6001C">
        <w:rPr>
          <w:rFonts w:ascii="Times New Roman" w:hAnsi="Times New Roman" w:cs="Times New Roman"/>
          <w:sz w:val="20"/>
          <w:szCs w:val="20"/>
          <w:lang w:val="ru-RU"/>
        </w:rPr>
        <w:t>__,</w:t>
      </w:r>
      <w:r w:rsidR="002F066B">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(данные документа, удостоверяющего личность физического лица / данные о государственной регистрации юридического лица)</w:t>
      </w:r>
    </w:p>
    <w:p w:rsidR="00962055" w:rsidRPr="00A6001C" w:rsidRDefault="00962055" w:rsidP="00962055">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____________________________________________________________________________________</w:t>
      </w:r>
      <w:r w:rsidR="002F066B">
        <w:rPr>
          <w:rFonts w:ascii="Times New Roman" w:hAnsi="Times New Roman" w:cs="Times New Roman"/>
          <w:sz w:val="20"/>
          <w:szCs w:val="20"/>
          <w:lang w:val="ru-RU"/>
        </w:rPr>
        <w:t>_</w:t>
      </w:r>
      <w:r w:rsidRPr="00A6001C">
        <w:rPr>
          <w:rFonts w:ascii="Times New Roman" w:hAnsi="Times New Roman" w:cs="Times New Roman"/>
          <w:sz w:val="20"/>
          <w:szCs w:val="20"/>
          <w:lang w:val="ru-RU"/>
        </w:rPr>
        <w:t>___</w:t>
      </w:r>
      <w:r w:rsidR="002F066B">
        <w:rPr>
          <w:rFonts w:ascii="Times New Roman" w:hAnsi="Times New Roman" w:cs="Times New Roman"/>
          <w:sz w:val="20"/>
          <w:szCs w:val="20"/>
          <w:lang w:val="ru-RU"/>
        </w:rPr>
        <w:t>___</w:t>
      </w:r>
      <w:r w:rsidRPr="00A6001C">
        <w:rPr>
          <w:rFonts w:ascii="Times New Roman" w:hAnsi="Times New Roman" w:cs="Times New Roman"/>
          <w:sz w:val="20"/>
          <w:szCs w:val="20"/>
          <w:lang w:val="ru-RU"/>
        </w:rPr>
        <w:t>__,</w:t>
      </w:r>
      <w:r w:rsidR="002F066B">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(адрес места жительства (адрес места пребывания) физического лица  / место нахождения юридического лица)</w:t>
      </w:r>
    </w:p>
    <w:p w:rsidR="00962055" w:rsidRDefault="00962055">
      <w:pPr>
        <w:widowControl w:val="0"/>
        <w:overflowPunct w:val="0"/>
        <w:autoSpaceDE w:val="0"/>
        <w:autoSpaceDN w:val="0"/>
        <w:adjustRightInd w:val="0"/>
        <w:spacing w:after="0" w:line="217" w:lineRule="auto"/>
        <w:ind w:left="1821" w:right="1820" w:firstLine="334"/>
        <w:rPr>
          <w:rFonts w:ascii="Garamond" w:hAnsi="Garamond" w:cs="Garamond"/>
          <w:b/>
          <w:bCs/>
          <w:sz w:val="20"/>
          <w:szCs w:val="20"/>
          <w:lang w:val="ru-RU"/>
        </w:rPr>
      </w:pPr>
    </w:p>
    <w:p w:rsidR="00D5696C" w:rsidRPr="003954D0" w:rsidRDefault="004B05D9">
      <w:pPr>
        <w:widowControl w:val="0"/>
        <w:overflowPunct w:val="0"/>
        <w:autoSpaceDE w:val="0"/>
        <w:autoSpaceDN w:val="0"/>
        <w:adjustRightInd w:val="0"/>
        <w:spacing w:after="0" w:line="224" w:lineRule="auto"/>
        <w:ind w:left="1" w:firstLine="720"/>
        <w:jc w:val="both"/>
        <w:rPr>
          <w:rFonts w:ascii="Times New Roman" w:hAnsi="Times New Roman" w:cs="Times New Roman"/>
          <w:sz w:val="24"/>
          <w:szCs w:val="24"/>
          <w:lang w:val="ru-RU"/>
        </w:rPr>
      </w:pPr>
      <w:r w:rsidRPr="003954D0">
        <w:rPr>
          <w:rFonts w:ascii="Times New Roman" w:hAnsi="Times New Roman" w:cs="Times New Roman"/>
          <w:sz w:val="20"/>
          <w:szCs w:val="20"/>
          <w:lang w:val="ru-RU"/>
        </w:rPr>
        <w:t>Настоящим уведомляем Вас, что в соответствии с Решением №____ от «___»_______20____г. Вы исключены из Реестра клиентов, признанных квалифицированными инвесторами «___» ________________ 20___г. в отношении следующих видов ценных бумаг и (или) финансовых инструментов</w:t>
      </w:r>
      <w:r w:rsidR="00AF6617">
        <w:rPr>
          <w:rFonts w:ascii="Times New Roman" w:hAnsi="Times New Roman" w:cs="Times New Roman"/>
          <w:sz w:val="20"/>
          <w:szCs w:val="20"/>
          <w:lang w:val="ru-RU"/>
        </w:rPr>
        <w:t xml:space="preserve"> </w:t>
      </w:r>
      <w:r w:rsidR="00F304F5" w:rsidRPr="00E72696">
        <w:rPr>
          <w:rFonts w:ascii="Times New Roman" w:hAnsi="Times New Roman" w:cs="Times New Roman"/>
          <w:sz w:val="20"/>
          <w:szCs w:val="20"/>
          <w:lang w:val="ru-RU"/>
        </w:rPr>
        <w:t>и (или) видов услуг</w:t>
      </w:r>
      <w:r w:rsidRPr="003954D0">
        <w:rPr>
          <w:rFonts w:ascii="Times New Roman" w:hAnsi="Times New Roman" w:cs="Times New Roman"/>
          <w:sz w:val="20"/>
          <w:szCs w:val="20"/>
          <w:lang w:val="ru-RU"/>
        </w:rPr>
        <w:t>:</w:t>
      </w:r>
    </w:p>
    <w:p w:rsidR="00D5696C" w:rsidRPr="003954D0" w:rsidRDefault="00D5696C">
      <w:pPr>
        <w:widowControl w:val="0"/>
        <w:autoSpaceDE w:val="0"/>
        <w:autoSpaceDN w:val="0"/>
        <w:adjustRightInd w:val="0"/>
        <w:spacing w:after="0" w:line="168" w:lineRule="exact"/>
        <w:rPr>
          <w:rFonts w:ascii="Times New Roman" w:hAnsi="Times New Roman" w:cs="Times New Roman"/>
          <w:sz w:val="24"/>
          <w:szCs w:val="24"/>
          <w:lang w:val="ru-RU"/>
        </w:rPr>
      </w:pPr>
    </w:p>
    <w:p w:rsidR="00962055" w:rsidRDefault="00962055" w:rsidP="00A81BEB">
      <w:pPr>
        <w:widowControl w:val="0"/>
        <w:pBdr>
          <w:bottom w:val="single" w:sz="4" w:space="1" w:color="auto"/>
        </w:pBdr>
        <w:autoSpaceDE w:val="0"/>
        <w:autoSpaceDN w:val="0"/>
        <w:adjustRightInd w:val="0"/>
        <w:spacing w:after="0" w:line="200" w:lineRule="exact"/>
        <w:rPr>
          <w:rFonts w:ascii="Times New Roman" w:hAnsi="Times New Roman" w:cs="Times New Roman"/>
          <w:sz w:val="24"/>
          <w:szCs w:val="24"/>
          <w:lang w:val="ru-RU"/>
        </w:rPr>
      </w:pPr>
    </w:p>
    <w:p w:rsidR="00962055" w:rsidRDefault="00962055">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rsidP="00A81BEB">
      <w:pPr>
        <w:widowControl w:val="0"/>
        <w:pBdr>
          <w:bottom w:val="single" w:sz="4" w:space="1" w:color="auto"/>
        </w:pBdr>
        <w:autoSpaceDE w:val="0"/>
        <w:autoSpaceDN w:val="0"/>
        <w:adjustRightInd w:val="0"/>
        <w:spacing w:after="0" w:line="220" w:lineRule="exact"/>
        <w:rPr>
          <w:rFonts w:ascii="Times New Roman" w:hAnsi="Times New Roman" w:cs="Times New Roman"/>
          <w:sz w:val="24"/>
          <w:szCs w:val="24"/>
          <w:lang w:val="ru-RU"/>
        </w:rPr>
      </w:pPr>
    </w:p>
    <w:p w:rsidR="00A81BEB" w:rsidRDefault="00A81BEB" w:rsidP="00A81BEB">
      <w:pPr>
        <w:widowControl w:val="0"/>
        <w:pBdr>
          <w:bottom w:val="single" w:sz="4" w:space="1" w:color="auto"/>
        </w:pBdr>
        <w:autoSpaceDE w:val="0"/>
        <w:autoSpaceDN w:val="0"/>
        <w:adjustRightInd w:val="0"/>
        <w:spacing w:after="0" w:line="240" w:lineRule="auto"/>
        <w:ind w:left="1"/>
        <w:rPr>
          <w:rFonts w:ascii="Garamond" w:hAnsi="Garamond" w:cs="Garamond"/>
          <w:sz w:val="20"/>
          <w:szCs w:val="20"/>
          <w:lang w:val="ru-RU"/>
        </w:rPr>
      </w:pPr>
    </w:p>
    <w:p w:rsidR="00A81BEB" w:rsidRDefault="00A81BEB" w:rsidP="00A81BEB">
      <w:pPr>
        <w:widowControl w:val="0"/>
        <w:pBdr>
          <w:bottom w:val="single" w:sz="4" w:space="1" w:color="auto"/>
        </w:pBdr>
        <w:autoSpaceDE w:val="0"/>
        <w:autoSpaceDN w:val="0"/>
        <w:adjustRightInd w:val="0"/>
        <w:spacing w:after="0" w:line="240" w:lineRule="auto"/>
        <w:ind w:left="1"/>
        <w:rPr>
          <w:rFonts w:ascii="Garamond" w:hAnsi="Garamond" w:cs="Garamond"/>
          <w:sz w:val="20"/>
          <w:szCs w:val="20"/>
          <w:lang w:val="ru-RU"/>
        </w:rPr>
      </w:pPr>
    </w:p>
    <w:p w:rsidR="00A81BEB" w:rsidRDefault="00A81BEB">
      <w:pPr>
        <w:widowControl w:val="0"/>
        <w:autoSpaceDE w:val="0"/>
        <w:autoSpaceDN w:val="0"/>
        <w:adjustRightInd w:val="0"/>
        <w:spacing w:after="0" w:line="240" w:lineRule="auto"/>
        <w:ind w:left="1"/>
        <w:rPr>
          <w:rFonts w:ascii="Garamond" w:hAnsi="Garamond" w:cs="Garamond"/>
          <w:sz w:val="20"/>
          <w:szCs w:val="20"/>
          <w:lang w:val="ru-RU"/>
        </w:rPr>
      </w:pPr>
    </w:p>
    <w:p w:rsidR="00A81BEB" w:rsidRDefault="00A81BEB">
      <w:pPr>
        <w:widowControl w:val="0"/>
        <w:autoSpaceDE w:val="0"/>
        <w:autoSpaceDN w:val="0"/>
        <w:adjustRightInd w:val="0"/>
        <w:spacing w:after="0" w:line="240" w:lineRule="auto"/>
        <w:ind w:left="1"/>
        <w:rPr>
          <w:rFonts w:ascii="Garamond" w:hAnsi="Garamond" w:cs="Garamond"/>
          <w:sz w:val="20"/>
          <w:szCs w:val="20"/>
          <w:lang w:val="ru-RU"/>
        </w:rPr>
      </w:pPr>
    </w:p>
    <w:p w:rsidR="00D5696C" w:rsidRPr="003954D0" w:rsidRDefault="003B4451">
      <w:pPr>
        <w:widowControl w:val="0"/>
        <w:autoSpaceDE w:val="0"/>
        <w:autoSpaceDN w:val="0"/>
        <w:adjustRightInd w:val="0"/>
        <w:spacing w:after="0" w:line="240" w:lineRule="auto"/>
        <w:ind w:left="1"/>
        <w:rPr>
          <w:rFonts w:ascii="Times New Roman" w:hAnsi="Times New Roman" w:cs="Times New Roman"/>
          <w:sz w:val="20"/>
          <w:szCs w:val="20"/>
          <w:lang w:val="ru-RU"/>
        </w:rPr>
      </w:pPr>
      <w:r>
        <w:rPr>
          <w:rFonts w:ascii="Times New Roman" w:hAnsi="Times New Roman" w:cs="Times New Roman"/>
          <w:sz w:val="20"/>
          <w:szCs w:val="20"/>
          <w:lang w:val="ru-RU"/>
        </w:rPr>
        <w:t>Причина исключения</w:t>
      </w:r>
      <w:r w:rsidR="00761971" w:rsidRPr="003954D0">
        <w:rPr>
          <w:rFonts w:ascii="Times New Roman" w:hAnsi="Times New Roman" w:cs="Times New Roman"/>
          <w:sz w:val="20"/>
          <w:szCs w:val="20"/>
          <w:lang w:val="ru-RU"/>
        </w:rPr>
        <w:t>:</w:t>
      </w:r>
    </w:p>
    <w:p w:rsidR="00761971" w:rsidRDefault="00761971">
      <w:pPr>
        <w:widowControl w:val="0"/>
        <w:autoSpaceDE w:val="0"/>
        <w:autoSpaceDN w:val="0"/>
        <w:adjustRightInd w:val="0"/>
        <w:spacing w:after="0" w:line="240" w:lineRule="auto"/>
        <w:ind w:left="1"/>
        <w:rPr>
          <w:rFonts w:ascii="Garamond" w:hAnsi="Garamond" w:cs="Garamond"/>
          <w:sz w:val="20"/>
          <w:szCs w:val="20"/>
          <w:lang w:val="ru-RU"/>
        </w:rPr>
      </w:pPr>
    </w:p>
    <w:p w:rsidR="00761971" w:rsidRPr="002A12B6" w:rsidRDefault="00761971">
      <w:pPr>
        <w:widowControl w:val="0"/>
        <w:autoSpaceDE w:val="0"/>
        <w:autoSpaceDN w:val="0"/>
        <w:adjustRightInd w:val="0"/>
        <w:spacing w:after="0" w:line="240" w:lineRule="auto"/>
        <w:ind w:left="1"/>
        <w:rPr>
          <w:rFonts w:ascii="Times New Roman" w:hAnsi="Times New Roman" w:cs="Times New Roman"/>
          <w:sz w:val="24"/>
          <w:szCs w:val="24"/>
          <w:lang w:val="ru-RU"/>
        </w:rPr>
      </w:pPr>
      <w:r>
        <w:rPr>
          <w:rFonts w:ascii="Garamond" w:hAnsi="Garamond" w:cs="Garamond"/>
          <w:sz w:val="20"/>
          <w:szCs w:val="20"/>
          <w:lang w:val="ru-RU"/>
        </w:rPr>
        <w:t>_____________________________________________________________________________________________</w:t>
      </w:r>
    </w:p>
    <w:p w:rsidR="00761971" w:rsidRDefault="00761971">
      <w:pPr>
        <w:widowControl w:val="0"/>
        <w:autoSpaceDE w:val="0"/>
        <w:autoSpaceDN w:val="0"/>
        <w:adjustRightInd w:val="0"/>
        <w:spacing w:after="0" w:line="238" w:lineRule="auto"/>
        <w:ind w:left="1"/>
        <w:rPr>
          <w:rFonts w:ascii="Garamond" w:hAnsi="Garamond" w:cs="Garamond"/>
          <w:sz w:val="20"/>
          <w:szCs w:val="20"/>
          <w:lang w:val="ru-RU"/>
        </w:rPr>
      </w:pPr>
    </w:p>
    <w:p w:rsidR="00D5696C" w:rsidRDefault="004B05D9">
      <w:pPr>
        <w:widowControl w:val="0"/>
        <w:autoSpaceDE w:val="0"/>
        <w:autoSpaceDN w:val="0"/>
        <w:adjustRightInd w:val="0"/>
        <w:spacing w:after="0" w:line="238" w:lineRule="auto"/>
        <w:ind w:left="1"/>
        <w:rPr>
          <w:rFonts w:ascii="Garamond" w:hAnsi="Garamond" w:cs="Garamond"/>
          <w:sz w:val="20"/>
          <w:szCs w:val="20"/>
          <w:lang w:val="ru-RU"/>
        </w:rPr>
      </w:pPr>
      <w:r w:rsidRPr="002A12B6">
        <w:rPr>
          <w:rFonts w:ascii="Garamond" w:hAnsi="Garamond" w:cs="Garamond"/>
          <w:sz w:val="20"/>
          <w:szCs w:val="20"/>
          <w:lang w:val="ru-RU"/>
        </w:rPr>
        <w:t>________________________________________________________________________________</w:t>
      </w:r>
      <w:r w:rsidR="00761971">
        <w:rPr>
          <w:rFonts w:ascii="Garamond" w:hAnsi="Garamond" w:cs="Garamond"/>
          <w:sz w:val="20"/>
          <w:szCs w:val="20"/>
          <w:lang w:val="ru-RU"/>
        </w:rPr>
        <w:t>_____________</w:t>
      </w:r>
    </w:p>
    <w:p w:rsidR="00D5696C" w:rsidRPr="002A12B6" w:rsidRDefault="00D5696C">
      <w:pPr>
        <w:widowControl w:val="0"/>
        <w:autoSpaceDE w:val="0"/>
        <w:autoSpaceDN w:val="0"/>
        <w:adjustRightInd w:val="0"/>
        <w:spacing w:after="0" w:line="30" w:lineRule="exact"/>
        <w:rPr>
          <w:rFonts w:ascii="Times New Roman" w:hAnsi="Times New Roman" w:cs="Times New Roman"/>
          <w:sz w:val="24"/>
          <w:szCs w:val="24"/>
          <w:lang w:val="ru-RU"/>
        </w:rPr>
      </w:pPr>
    </w:p>
    <w:p w:rsidR="00D5696C" w:rsidRPr="003954D0" w:rsidRDefault="004B05D9">
      <w:pPr>
        <w:widowControl w:val="0"/>
        <w:overflowPunct w:val="0"/>
        <w:autoSpaceDE w:val="0"/>
        <w:autoSpaceDN w:val="0"/>
        <w:adjustRightInd w:val="0"/>
        <w:spacing w:after="0" w:line="219" w:lineRule="auto"/>
        <w:ind w:left="1" w:right="580"/>
        <w:rPr>
          <w:rFonts w:ascii="Times New Roman" w:hAnsi="Times New Roman" w:cs="Times New Roman"/>
          <w:sz w:val="16"/>
          <w:szCs w:val="16"/>
          <w:lang w:val="ru-RU"/>
        </w:rPr>
      </w:pPr>
      <w:r w:rsidRPr="003954D0">
        <w:rPr>
          <w:rFonts w:ascii="Times New Roman" w:hAnsi="Times New Roman" w:cs="Times New Roman"/>
          <w:iCs/>
          <w:sz w:val="16"/>
          <w:szCs w:val="16"/>
          <w:lang w:val="ru-RU"/>
        </w:rPr>
        <w:t>(указать причины: заявление Клиента, неподтверждение Клиентом соответствия требованиям, предъявляемым к квалифицированным инвесторам, посредством ежегодного предоставления Банку подтверждающих документов,)</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68" w:lineRule="exact"/>
        <w:rPr>
          <w:rFonts w:ascii="Times New Roman" w:hAnsi="Times New Roman" w:cs="Times New Roman"/>
          <w:sz w:val="24"/>
          <w:szCs w:val="24"/>
          <w:lang w:val="ru-RU"/>
        </w:rPr>
      </w:pPr>
    </w:p>
    <w:p w:rsidR="00761971" w:rsidRPr="003954D0" w:rsidRDefault="004B05D9">
      <w:pPr>
        <w:widowControl w:val="0"/>
        <w:overflowPunct w:val="0"/>
        <w:autoSpaceDE w:val="0"/>
        <w:autoSpaceDN w:val="0"/>
        <w:adjustRightInd w:val="0"/>
        <w:spacing w:after="0" w:line="217" w:lineRule="auto"/>
        <w:ind w:left="1" w:right="4400"/>
        <w:rPr>
          <w:rFonts w:ascii="Times New Roman" w:hAnsi="Times New Roman" w:cs="Times New Roman"/>
          <w:sz w:val="20"/>
          <w:szCs w:val="20"/>
          <w:lang w:val="ru-RU"/>
        </w:rPr>
      </w:pPr>
      <w:r w:rsidRPr="003954D0">
        <w:rPr>
          <w:rFonts w:ascii="Times New Roman" w:hAnsi="Times New Roman" w:cs="Times New Roman"/>
          <w:sz w:val="20"/>
          <w:szCs w:val="20"/>
          <w:lang w:val="ru-RU"/>
        </w:rPr>
        <w:t xml:space="preserve">Уполномоченный работник </w:t>
      </w:r>
    </w:p>
    <w:p w:rsidR="00761971" w:rsidRDefault="00761971">
      <w:pPr>
        <w:widowControl w:val="0"/>
        <w:overflowPunct w:val="0"/>
        <w:autoSpaceDE w:val="0"/>
        <w:autoSpaceDN w:val="0"/>
        <w:adjustRightInd w:val="0"/>
        <w:spacing w:after="0" w:line="217" w:lineRule="auto"/>
        <w:ind w:left="1" w:right="4400"/>
        <w:rPr>
          <w:rFonts w:ascii="Garamond" w:hAnsi="Garamond" w:cs="Garamond"/>
          <w:sz w:val="20"/>
          <w:szCs w:val="20"/>
          <w:lang w:val="ru-RU"/>
        </w:rPr>
      </w:pPr>
    </w:p>
    <w:p w:rsidR="00D5696C" w:rsidRPr="002A12B6" w:rsidRDefault="004B05D9">
      <w:pPr>
        <w:widowControl w:val="0"/>
        <w:overflowPunct w:val="0"/>
        <w:autoSpaceDE w:val="0"/>
        <w:autoSpaceDN w:val="0"/>
        <w:adjustRightInd w:val="0"/>
        <w:spacing w:after="0" w:line="217" w:lineRule="auto"/>
        <w:ind w:left="1" w:right="4400"/>
        <w:rPr>
          <w:rFonts w:ascii="Times New Roman" w:hAnsi="Times New Roman" w:cs="Times New Roman"/>
          <w:sz w:val="24"/>
          <w:szCs w:val="24"/>
          <w:lang w:val="ru-RU"/>
        </w:rPr>
      </w:pPr>
      <w:r w:rsidRPr="002A12B6">
        <w:rPr>
          <w:rFonts w:ascii="Garamond" w:hAnsi="Garamond" w:cs="Garamond"/>
          <w:sz w:val="20"/>
          <w:szCs w:val="20"/>
          <w:lang w:val="ru-RU"/>
        </w:rPr>
        <w:t>___________________________/ФИО/</w:t>
      </w:r>
    </w:p>
    <w:p w:rsidR="00D5696C" w:rsidRPr="002A12B6" w:rsidRDefault="00D5696C">
      <w:pPr>
        <w:widowControl w:val="0"/>
        <w:autoSpaceDE w:val="0"/>
        <w:autoSpaceDN w:val="0"/>
        <w:adjustRightInd w:val="0"/>
        <w:spacing w:after="0" w:line="1" w:lineRule="exact"/>
        <w:rPr>
          <w:rFonts w:ascii="Times New Roman" w:hAnsi="Times New Roman" w:cs="Times New Roman"/>
          <w:sz w:val="24"/>
          <w:szCs w:val="24"/>
          <w:lang w:val="ru-RU"/>
        </w:rPr>
      </w:pPr>
    </w:p>
    <w:p w:rsidR="00D5696C" w:rsidRPr="002A12B6" w:rsidRDefault="004B05D9" w:rsidP="003954D0">
      <w:pPr>
        <w:widowControl w:val="0"/>
        <w:autoSpaceDE w:val="0"/>
        <w:autoSpaceDN w:val="0"/>
        <w:adjustRightInd w:val="0"/>
        <w:spacing w:after="0" w:line="240" w:lineRule="auto"/>
        <w:ind w:left="3541" w:hanging="1981"/>
        <w:rPr>
          <w:rFonts w:ascii="Times New Roman" w:hAnsi="Times New Roman" w:cs="Times New Roman"/>
          <w:sz w:val="24"/>
          <w:szCs w:val="24"/>
          <w:lang w:val="ru-RU"/>
        </w:rPr>
      </w:pPr>
      <w:r w:rsidRPr="002A12B6">
        <w:rPr>
          <w:rFonts w:ascii="Garamond" w:hAnsi="Garamond" w:cs="Garamond"/>
          <w:sz w:val="20"/>
          <w:szCs w:val="20"/>
          <w:lang w:val="ru-RU"/>
        </w:rPr>
        <w:t>М.П.</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41" w:lineRule="exact"/>
        <w:rPr>
          <w:rFonts w:ascii="Times New Roman" w:hAnsi="Times New Roman" w:cs="Times New Roman"/>
          <w:sz w:val="24"/>
          <w:szCs w:val="24"/>
          <w:lang w:val="ru-RU"/>
        </w:rPr>
      </w:pPr>
    </w:p>
    <w:p w:rsidR="00397EF4" w:rsidRDefault="00397EF4" w:rsidP="00761971">
      <w:pPr>
        <w:widowControl w:val="0"/>
        <w:overflowPunct w:val="0"/>
        <w:autoSpaceDE w:val="0"/>
        <w:autoSpaceDN w:val="0"/>
        <w:adjustRightInd w:val="0"/>
        <w:spacing w:after="0" w:line="241" w:lineRule="auto"/>
        <w:ind w:left="6663" w:hanging="141"/>
        <w:jc w:val="right"/>
        <w:rPr>
          <w:rFonts w:ascii="Times New Roman" w:hAnsi="Times New Roman" w:cs="Times New Roman"/>
          <w:sz w:val="16"/>
          <w:szCs w:val="16"/>
          <w:lang w:val="ru-RU"/>
        </w:rPr>
      </w:pPr>
      <w:bookmarkStart w:id="20" w:name="page29"/>
      <w:bookmarkEnd w:id="20"/>
    </w:p>
    <w:p w:rsidR="00D5696C" w:rsidRPr="00761971" w:rsidRDefault="004B05D9" w:rsidP="00761971">
      <w:pPr>
        <w:widowControl w:val="0"/>
        <w:overflowPunct w:val="0"/>
        <w:autoSpaceDE w:val="0"/>
        <w:autoSpaceDN w:val="0"/>
        <w:adjustRightInd w:val="0"/>
        <w:spacing w:after="0" w:line="241" w:lineRule="auto"/>
        <w:ind w:left="6663" w:hanging="141"/>
        <w:jc w:val="right"/>
        <w:rPr>
          <w:rFonts w:ascii="Times New Roman" w:hAnsi="Times New Roman" w:cs="Times New Roman"/>
          <w:sz w:val="16"/>
          <w:szCs w:val="16"/>
          <w:lang w:val="ru-RU"/>
        </w:rPr>
      </w:pPr>
      <w:r w:rsidRPr="00761971">
        <w:rPr>
          <w:rFonts w:ascii="Times New Roman" w:hAnsi="Times New Roman" w:cs="Times New Roman"/>
          <w:sz w:val="16"/>
          <w:szCs w:val="16"/>
          <w:lang w:val="ru-RU"/>
        </w:rPr>
        <w:lastRenderedPageBreak/>
        <w:t>Приложение № 8 к Правилам признания клиентов квалифицированными инвесторами</w:t>
      </w:r>
    </w:p>
    <w:p w:rsidR="00D5696C" w:rsidRPr="002A12B6" w:rsidRDefault="00D5696C">
      <w:pPr>
        <w:widowControl w:val="0"/>
        <w:autoSpaceDE w:val="0"/>
        <w:autoSpaceDN w:val="0"/>
        <w:adjustRightInd w:val="0"/>
        <w:spacing w:after="0" w:line="224" w:lineRule="exact"/>
        <w:rPr>
          <w:rFonts w:ascii="Times New Roman" w:hAnsi="Times New Roman" w:cs="Times New Roman"/>
          <w:sz w:val="24"/>
          <w:szCs w:val="24"/>
          <w:lang w:val="ru-RU"/>
        </w:rPr>
      </w:pPr>
    </w:p>
    <w:p w:rsidR="00397EF4" w:rsidRDefault="00397EF4" w:rsidP="003954D0">
      <w:pPr>
        <w:widowControl w:val="0"/>
        <w:autoSpaceDE w:val="0"/>
        <w:autoSpaceDN w:val="0"/>
        <w:adjustRightInd w:val="0"/>
        <w:spacing w:after="0" w:line="240" w:lineRule="auto"/>
        <w:ind w:left="3300" w:hanging="1173"/>
        <w:rPr>
          <w:rFonts w:ascii="Times New Roman" w:hAnsi="Times New Roman" w:cs="Times New Roman"/>
          <w:b/>
          <w:bCs/>
          <w:sz w:val="20"/>
          <w:szCs w:val="20"/>
          <w:lang w:val="ru-RU"/>
        </w:rPr>
      </w:pPr>
    </w:p>
    <w:p w:rsidR="005275D1" w:rsidRDefault="005275D1" w:rsidP="003954D0">
      <w:pPr>
        <w:widowControl w:val="0"/>
        <w:autoSpaceDE w:val="0"/>
        <w:autoSpaceDN w:val="0"/>
        <w:adjustRightInd w:val="0"/>
        <w:spacing w:after="0" w:line="240" w:lineRule="auto"/>
        <w:ind w:left="3300" w:hanging="1173"/>
        <w:rPr>
          <w:rFonts w:ascii="Times New Roman" w:hAnsi="Times New Roman" w:cs="Times New Roman"/>
          <w:b/>
          <w:bCs/>
          <w:sz w:val="20"/>
          <w:szCs w:val="20"/>
          <w:lang w:val="ru-RU"/>
        </w:rPr>
      </w:pPr>
    </w:p>
    <w:p w:rsidR="00397EF4" w:rsidRDefault="00397EF4" w:rsidP="003954D0">
      <w:pPr>
        <w:widowControl w:val="0"/>
        <w:autoSpaceDE w:val="0"/>
        <w:autoSpaceDN w:val="0"/>
        <w:adjustRightInd w:val="0"/>
        <w:spacing w:after="0" w:line="240" w:lineRule="auto"/>
        <w:ind w:left="3300" w:hanging="1173"/>
        <w:rPr>
          <w:rFonts w:ascii="Times New Roman" w:hAnsi="Times New Roman" w:cs="Times New Roman"/>
          <w:b/>
          <w:bCs/>
          <w:sz w:val="20"/>
          <w:szCs w:val="20"/>
          <w:lang w:val="ru-RU"/>
        </w:rPr>
      </w:pPr>
    </w:p>
    <w:p w:rsidR="00D5696C" w:rsidRPr="00E24CE1" w:rsidRDefault="004B05D9" w:rsidP="003954D0">
      <w:pPr>
        <w:widowControl w:val="0"/>
        <w:autoSpaceDE w:val="0"/>
        <w:autoSpaceDN w:val="0"/>
        <w:adjustRightInd w:val="0"/>
        <w:spacing w:after="0" w:line="240" w:lineRule="auto"/>
        <w:ind w:left="3300" w:hanging="1173"/>
        <w:rPr>
          <w:rFonts w:ascii="Times New Roman" w:hAnsi="Times New Roman" w:cs="Times New Roman"/>
          <w:sz w:val="24"/>
          <w:szCs w:val="24"/>
          <w:lang w:val="ru-RU"/>
        </w:rPr>
      </w:pPr>
      <w:r w:rsidRPr="00E24CE1">
        <w:rPr>
          <w:rFonts w:ascii="Times New Roman" w:hAnsi="Times New Roman" w:cs="Times New Roman"/>
          <w:b/>
          <w:bCs/>
          <w:sz w:val="20"/>
          <w:szCs w:val="20"/>
          <w:lang w:val="ru-RU"/>
        </w:rPr>
        <w:t>РЕЕСТР КВАЛИФИЦИРОВАННЫХ ИНВЕСТОРОВ</w:t>
      </w:r>
    </w:p>
    <w:tbl>
      <w:tblPr>
        <w:tblpPr w:leftFromText="180" w:rightFromText="180" w:vertAnchor="text" w:horzAnchor="margin" w:tblpXSpec="center" w:tblpY="2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952"/>
        <w:gridCol w:w="1559"/>
        <w:gridCol w:w="2019"/>
        <w:gridCol w:w="1417"/>
        <w:gridCol w:w="1701"/>
        <w:gridCol w:w="1100"/>
        <w:gridCol w:w="1134"/>
      </w:tblGrid>
      <w:tr w:rsidR="00C920E6" w:rsidRPr="004469D1" w:rsidTr="002F066B">
        <w:trPr>
          <w:trHeight w:val="2244"/>
        </w:trPr>
        <w:tc>
          <w:tcPr>
            <w:tcW w:w="432" w:type="dxa"/>
          </w:tcPr>
          <w:p w:rsidR="00C920E6" w:rsidRPr="00E24CE1" w:rsidRDefault="00C920E6" w:rsidP="00C920E6">
            <w:pPr>
              <w:autoSpaceDE w:val="0"/>
              <w:autoSpaceDN w:val="0"/>
              <w:adjustRightInd w:val="0"/>
              <w:jc w:val="center"/>
              <w:rPr>
                <w:rFonts w:ascii="Times New Roman" w:hAnsi="Times New Roman" w:cs="Times New Roman"/>
                <w:sz w:val="16"/>
                <w:szCs w:val="16"/>
                <w:highlight w:val="yellow"/>
              </w:rPr>
            </w:pPr>
            <w:r w:rsidRPr="00E24CE1">
              <w:rPr>
                <w:rFonts w:ascii="Times New Roman" w:hAnsi="Times New Roman" w:cs="Times New Roman"/>
                <w:sz w:val="16"/>
                <w:szCs w:val="16"/>
              </w:rPr>
              <w:t xml:space="preserve">№ </w:t>
            </w:r>
          </w:p>
        </w:tc>
        <w:tc>
          <w:tcPr>
            <w:tcW w:w="952" w:type="dxa"/>
          </w:tcPr>
          <w:p w:rsidR="00C920E6" w:rsidRPr="00E24CE1" w:rsidRDefault="00C920E6" w:rsidP="00C920E6">
            <w:pPr>
              <w:autoSpaceDE w:val="0"/>
              <w:autoSpaceDN w:val="0"/>
              <w:adjustRightInd w:val="0"/>
              <w:jc w:val="center"/>
              <w:rPr>
                <w:rFonts w:ascii="Times New Roman" w:hAnsi="Times New Roman" w:cs="Times New Roman"/>
                <w:sz w:val="16"/>
                <w:szCs w:val="16"/>
                <w:highlight w:val="yellow"/>
                <w:lang w:val="ru-RU"/>
              </w:rPr>
            </w:pPr>
            <w:r w:rsidRPr="00E24CE1">
              <w:rPr>
                <w:rFonts w:ascii="Times New Roman" w:hAnsi="Times New Roman" w:cs="Times New Roman"/>
                <w:sz w:val="16"/>
                <w:szCs w:val="16"/>
                <w:lang w:val="ru-RU"/>
              </w:rPr>
              <w:t>Дата  внесения записи о лице в реестр</w:t>
            </w:r>
          </w:p>
        </w:tc>
        <w:tc>
          <w:tcPr>
            <w:tcW w:w="1559" w:type="dxa"/>
          </w:tcPr>
          <w:p w:rsidR="00C920E6" w:rsidRPr="00E24CE1" w:rsidRDefault="00C920E6" w:rsidP="00C920E6">
            <w:pPr>
              <w:autoSpaceDE w:val="0"/>
              <w:autoSpaceDN w:val="0"/>
              <w:adjustRightInd w:val="0"/>
              <w:jc w:val="center"/>
              <w:rPr>
                <w:rFonts w:ascii="Times New Roman" w:hAnsi="Times New Roman" w:cs="Times New Roman"/>
                <w:sz w:val="16"/>
                <w:szCs w:val="16"/>
                <w:highlight w:val="yellow"/>
                <w:lang w:val="ru-RU"/>
              </w:rPr>
            </w:pPr>
            <w:r w:rsidRPr="00E24CE1">
              <w:rPr>
                <w:rFonts w:ascii="Times New Roman" w:hAnsi="Times New Roman" w:cs="Times New Roman"/>
                <w:sz w:val="16"/>
                <w:szCs w:val="16"/>
                <w:lang w:val="ru-RU"/>
              </w:rPr>
              <w:t>Фамилия, имя, отчество (последнее при наличии) для физического лица; полное и сокращенное фирменное наименование для юридического лица</w:t>
            </w:r>
          </w:p>
        </w:tc>
        <w:tc>
          <w:tcPr>
            <w:tcW w:w="2019" w:type="dxa"/>
          </w:tcPr>
          <w:p w:rsidR="00C920E6" w:rsidRDefault="00C920E6" w:rsidP="00C920E6">
            <w:pPr>
              <w:autoSpaceDE w:val="0"/>
              <w:autoSpaceDN w:val="0"/>
              <w:adjustRightInd w:val="0"/>
              <w:jc w:val="center"/>
              <w:rPr>
                <w:rFonts w:ascii="Times New Roman" w:hAnsi="Times New Roman" w:cs="Times New Roman"/>
                <w:sz w:val="16"/>
                <w:szCs w:val="16"/>
                <w:lang w:val="ru-RU"/>
              </w:rPr>
            </w:pPr>
            <w:r w:rsidRPr="00E24CE1">
              <w:rPr>
                <w:rFonts w:ascii="Times New Roman" w:hAnsi="Times New Roman" w:cs="Times New Roman"/>
                <w:sz w:val="16"/>
                <w:szCs w:val="16"/>
                <w:lang w:val="ru-RU"/>
              </w:rPr>
              <w:t xml:space="preserve">Реквизиты документов, удостоверяющих  личность, для физического лица; </w:t>
            </w:r>
          </w:p>
          <w:p w:rsidR="00C920E6" w:rsidRDefault="00C920E6" w:rsidP="00C920E6">
            <w:pPr>
              <w:autoSpaceDE w:val="0"/>
              <w:autoSpaceDN w:val="0"/>
              <w:adjustRightInd w:val="0"/>
              <w:jc w:val="center"/>
              <w:rPr>
                <w:rFonts w:ascii="Times New Roman" w:hAnsi="Times New Roman" w:cs="Times New Roman"/>
                <w:sz w:val="16"/>
                <w:szCs w:val="16"/>
                <w:lang w:val="ru-RU"/>
              </w:rPr>
            </w:pPr>
            <w:r w:rsidRPr="00E24CE1">
              <w:rPr>
                <w:rFonts w:ascii="Times New Roman" w:hAnsi="Times New Roman" w:cs="Times New Roman"/>
                <w:sz w:val="16"/>
                <w:szCs w:val="16"/>
                <w:lang w:val="ru-RU"/>
              </w:rPr>
              <w:t xml:space="preserve">ИНН для российского юридического лица,  </w:t>
            </w:r>
          </w:p>
          <w:p w:rsidR="00C920E6" w:rsidRPr="00220F70" w:rsidRDefault="00C920E6" w:rsidP="00C920E6">
            <w:pPr>
              <w:autoSpaceDE w:val="0"/>
              <w:autoSpaceDN w:val="0"/>
              <w:adjustRightInd w:val="0"/>
              <w:jc w:val="center"/>
              <w:rPr>
                <w:rFonts w:ascii="Times New Roman" w:hAnsi="Times New Roman" w:cs="Times New Roman"/>
                <w:sz w:val="16"/>
                <w:szCs w:val="16"/>
                <w:lang w:val="ru-RU"/>
              </w:rPr>
            </w:pPr>
            <w:r w:rsidRPr="00E24CE1">
              <w:rPr>
                <w:rFonts w:ascii="Times New Roman" w:hAnsi="Times New Roman" w:cs="Times New Roman"/>
                <w:sz w:val="16"/>
                <w:szCs w:val="16"/>
                <w:lang w:val="ru-RU"/>
              </w:rPr>
              <w:t>для иностранного юридического лица -  код иностранной организации, присвоенный налоговым органом</w:t>
            </w:r>
          </w:p>
        </w:tc>
        <w:tc>
          <w:tcPr>
            <w:tcW w:w="1417" w:type="dxa"/>
          </w:tcPr>
          <w:p w:rsidR="00C920E6" w:rsidRDefault="00C920E6" w:rsidP="00C920E6">
            <w:pPr>
              <w:autoSpaceDE w:val="0"/>
              <w:autoSpaceDN w:val="0"/>
              <w:adjustRightInd w:val="0"/>
              <w:jc w:val="center"/>
              <w:rPr>
                <w:rFonts w:ascii="Times New Roman" w:hAnsi="Times New Roman" w:cs="Times New Roman"/>
                <w:sz w:val="16"/>
                <w:szCs w:val="16"/>
                <w:lang w:val="ru-RU"/>
              </w:rPr>
            </w:pPr>
            <w:r w:rsidRPr="00E24CE1">
              <w:rPr>
                <w:rFonts w:ascii="Times New Roman" w:hAnsi="Times New Roman" w:cs="Times New Roman"/>
                <w:sz w:val="16"/>
                <w:szCs w:val="16"/>
                <w:lang w:val="ru-RU"/>
              </w:rPr>
              <w:t xml:space="preserve">Адрес места жительства или места пребывания для физического лица; </w:t>
            </w:r>
          </w:p>
          <w:p w:rsidR="00C920E6" w:rsidRPr="00E24CE1" w:rsidRDefault="00C920E6" w:rsidP="00C920E6">
            <w:pPr>
              <w:autoSpaceDE w:val="0"/>
              <w:autoSpaceDN w:val="0"/>
              <w:adjustRightInd w:val="0"/>
              <w:jc w:val="center"/>
              <w:rPr>
                <w:rFonts w:ascii="Times New Roman" w:hAnsi="Times New Roman" w:cs="Times New Roman"/>
                <w:sz w:val="16"/>
                <w:szCs w:val="16"/>
                <w:highlight w:val="yellow"/>
                <w:lang w:val="ru-RU"/>
              </w:rPr>
            </w:pPr>
            <w:r w:rsidRPr="00E24CE1">
              <w:rPr>
                <w:rFonts w:ascii="Times New Roman" w:hAnsi="Times New Roman" w:cs="Times New Roman"/>
                <w:sz w:val="16"/>
                <w:szCs w:val="16"/>
                <w:lang w:val="ru-RU"/>
              </w:rPr>
              <w:t>адрес для юридического лица</w:t>
            </w:r>
          </w:p>
        </w:tc>
        <w:tc>
          <w:tcPr>
            <w:tcW w:w="1701" w:type="dxa"/>
          </w:tcPr>
          <w:p w:rsidR="00C920E6" w:rsidRPr="00E24CE1" w:rsidRDefault="00C920E6" w:rsidP="00C920E6">
            <w:pPr>
              <w:autoSpaceDE w:val="0"/>
              <w:autoSpaceDN w:val="0"/>
              <w:adjustRightInd w:val="0"/>
              <w:jc w:val="center"/>
              <w:rPr>
                <w:rFonts w:ascii="Times New Roman" w:hAnsi="Times New Roman" w:cs="Times New Roman"/>
                <w:sz w:val="16"/>
                <w:szCs w:val="16"/>
                <w:highlight w:val="yellow"/>
                <w:lang w:val="ru-RU"/>
              </w:rPr>
            </w:pPr>
            <w:r w:rsidRPr="00E24CE1">
              <w:rPr>
                <w:rFonts w:ascii="Times New Roman" w:hAnsi="Times New Roman" w:cs="Times New Roman"/>
                <w:sz w:val="16"/>
                <w:szCs w:val="16"/>
                <w:lang w:val="ru-RU"/>
              </w:rPr>
              <w:t>Виды услуг и (или) виды ценных бумаг и (или) иных финансовых инструментов, в отношении которых данное лицо признано квалифицированным инвестором</w:t>
            </w:r>
          </w:p>
        </w:tc>
        <w:tc>
          <w:tcPr>
            <w:tcW w:w="1100" w:type="dxa"/>
          </w:tcPr>
          <w:p w:rsidR="00C920E6" w:rsidRPr="00E24CE1" w:rsidRDefault="00C920E6" w:rsidP="00C920E6">
            <w:pPr>
              <w:autoSpaceDE w:val="0"/>
              <w:autoSpaceDN w:val="0"/>
              <w:adjustRightInd w:val="0"/>
              <w:ind w:left="-36" w:right="-108"/>
              <w:jc w:val="center"/>
              <w:rPr>
                <w:rFonts w:ascii="Times New Roman" w:hAnsi="Times New Roman" w:cs="Times New Roman"/>
                <w:sz w:val="16"/>
                <w:szCs w:val="16"/>
                <w:highlight w:val="yellow"/>
                <w:lang w:val="ru-RU"/>
              </w:rPr>
            </w:pPr>
            <w:r w:rsidRPr="00E24CE1">
              <w:rPr>
                <w:rFonts w:ascii="Times New Roman" w:hAnsi="Times New Roman" w:cs="Times New Roman"/>
                <w:sz w:val="16"/>
                <w:szCs w:val="16"/>
                <w:lang w:val="ru-RU"/>
              </w:rPr>
              <w:t>Дата исключения лица из реестра</w:t>
            </w:r>
          </w:p>
        </w:tc>
        <w:tc>
          <w:tcPr>
            <w:tcW w:w="1134" w:type="dxa"/>
          </w:tcPr>
          <w:p w:rsidR="00C920E6" w:rsidRPr="00E24CE1" w:rsidRDefault="00C920E6" w:rsidP="00C920E6">
            <w:pPr>
              <w:autoSpaceDE w:val="0"/>
              <w:autoSpaceDN w:val="0"/>
              <w:adjustRightInd w:val="0"/>
              <w:jc w:val="center"/>
              <w:rPr>
                <w:rFonts w:ascii="Times New Roman" w:hAnsi="Times New Roman" w:cs="Times New Roman"/>
                <w:sz w:val="16"/>
                <w:szCs w:val="16"/>
                <w:lang w:val="ru-RU"/>
              </w:rPr>
            </w:pPr>
            <w:r w:rsidRPr="00E24CE1">
              <w:rPr>
                <w:rFonts w:ascii="Times New Roman" w:hAnsi="Times New Roman" w:cs="Times New Roman"/>
                <w:sz w:val="16"/>
                <w:szCs w:val="16"/>
                <w:lang w:val="ru-RU"/>
              </w:rPr>
              <w:t xml:space="preserve">Причина исключения </w:t>
            </w:r>
            <w:r w:rsidR="002F066B">
              <w:rPr>
                <w:rFonts w:ascii="Times New Roman" w:hAnsi="Times New Roman" w:cs="Times New Roman"/>
                <w:sz w:val="16"/>
                <w:szCs w:val="16"/>
                <w:lang w:val="ru-RU"/>
              </w:rPr>
              <w:t xml:space="preserve">     </w:t>
            </w:r>
            <w:r w:rsidRPr="00E24CE1">
              <w:rPr>
                <w:rFonts w:ascii="Times New Roman" w:hAnsi="Times New Roman" w:cs="Times New Roman"/>
                <w:sz w:val="16"/>
                <w:szCs w:val="16"/>
                <w:lang w:val="ru-RU"/>
              </w:rPr>
              <w:t>лица из реестра</w:t>
            </w:r>
          </w:p>
        </w:tc>
      </w:tr>
      <w:tr w:rsidR="00C920E6" w:rsidRPr="00E24CE1" w:rsidTr="002F066B">
        <w:tc>
          <w:tcPr>
            <w:tcW w:w="432"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1</w:t>
            </w:r>
          </w:p>
        </w:tc>
        <w:tc>
          <w:tcPr>
            <w:tcW w:w="952"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2</w:t>
            </w:r>
          </w:p>
        </w:tc>
        <w:tc>
          <w:tcPr>
            <w:tcW w:w="1559"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3</w:t>
            </w:r>
          </w:p>
        </w:tc>
        <w:tc>
          <w:tcPr>
            <w:tcW w:w="2019"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4</w:t>
            </w:r>
          </w:p>
        </w:tc>
        <w:tc>
          <w:tcPr>
            <w:tcW w:w="1417"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5</w:t>
            </w:r>
          </w:p>
        </w:tc>
        <w:tc>
          <w:tcPr>
            <w:tcW w:w="1701"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6</w:t>
            </w:r>
          </w:p>
        </w:tc>
        <w:tc>
          <w:tcPr>
            <w:tcW w:w="1100"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7</w:t>
            </w:r>
          </w:p>
        </w:tc>
        <w:tc>
          <w:tcPr>
            <w:tcW w:w="1134" w:type="dxa"/>
          </w:tcPr>
          <w:p w:rsidR="00C920E6" w:rsidRPr="00E24CE1" w:rsidRDefault="00C920E6" w:rsidP="00C920E6">
            <w:pPr>
              <w:autoSpaceDE w:val="0"/>
              <w:autoSpaceDN w:val="0"/>
              <w:adjustRightInd w:val="0"/>
              <w:jc w:val="center"/>
              <w:rPr>
                <w:rFonts w:ascii="Times New Roman" w:hAnsi="Times New Roman" w:cs="Times New Roman"/>
                <w:sz w:val="16"/>
                <w:szCs w:val="16"/>
              </w:rPr>
            </w:pPr>
            <w:r w:rsidRPr="00E24CE1">
              <w:rPr>
                <w:rFonts w:ascii="Times New Roman" w:hAnsi="Times New Roman" w:cs="Times New Roman"/>
                <w:sz w:val="16"/>
                <w:szCs w:val="16"/>
              </w:rPr>
              <w:t>8</w:t>
            </w:r>
          </w:p>
        </w:tc>
      </w:tr>
      <w:tr w:rsidR="00C920E6" w:rsidRPr="00E24CE1" w:rsidTr="002F066B">
        <w:tc>
          <w:tcPr>
            <w:tcW w:w="43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95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55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201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417"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701"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00"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34"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r>
      <w:tr w:rsidR="00C920E6" w:rsidRPr="00E24CE1" w:rsidTr="002F066B">
        <w:tc>
          <w:tcPr>
            <w:tcW w:w="43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95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55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201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417"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701"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00"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34"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r>
      <w:tr w:rsidR="00C920E6" w:rsidRPr="00E24CE1" w:rsidTr="002F066B">
        <w:tc>
          <w:tcPr>
            <w:tcW w:w="43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952"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55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2019"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417"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701"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00"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c>
          <w:tcPr>
            <w:tcW w:w="1134" w:type="dxa"/>
          </w:tcPr>
          <w:p w:rsidR="00C920E6" w:rsidRPr="00E24CE1" w:rsidRDefault="00C920E6" w:rsidP="00C920E6">
            <w:pPr>
              <w:autoSpaceDE w:val="0"/>
              <w:autoSpaceDN w:val="0"/>
              <w:adjustRightInd w:val="0"/>
              <w:jc w:val="both"/>
              <w:rPr>
                <w:rFonts w:ascii="Times New Roman" w:hAnsi="Times New Roman" w:cs="Times New Roman"/>
                <w:sz w:val="16"/>
                <w:szCs w:val="16"/>
              </w:rPr>
            </w:pPr>
          </w:p>
        </w:tc>
      </w:tr>
    </w:tbl>
    <w:p w:rsidR="00761971" w:rsidRDefault="00761971">
      <w:pPr>
        <w:widowControl w:val="0"/>
        <w:autoSpaceDE w:val="0"/>
        <w:autoSpaceDN w:val="0"/>
        <w:adjustRightInd w:val="0"/>
        <w:spacing w:after="0" w:line="200" w:lineRule="exact"/>
        <w:rPr>
          <w:rFonts w:ascii="Times New Roman" w:hAnsi="Times New Roman" w:cs="Times New Roman"/>
          <w:sz w:val="24"/>
          <w:szCs w:val="24"/>
          <w:lang w:val="ru-RU"/>
        </w:rPr>
      </w:pPr>
    </w:p>
    <w:p w:rsidR="00761971" w:rsidRDefault="00761971">
      <w:pPr>
        <w:widowControl w:val="0"/>
        <w:autoSpaceDE w:val="0"/>
        <w:autoSpaceDN w:val="0"/>
        <w:adjustRightInd w:val="0"/>
        <w:spacing w:after="0" w:line="200" w:lineRule="exact"/>
        <w:rPr>
          <w:rFonts w:ascii="Times New Roman" w:hAnsi="Times New Roman" w:cs="Times New Roman"/>
          <w:sz w:val="24"/>
          <w:szCs w:val="24"/>
          <w:lang w:val="ru-RU"/>
        </w:rPr>
      </w:pPr>
    </w:p>
    <w:p w:rsidR="00761971" w:rsidRDefault="00761971">
      <w:pPr>
        <w:widowControl w:val="0"/>
        <w:autoSpaceDE w:val="0"/>
        <w:autoSpaceDN w:val="0"/>
        <w:adjustRightInd w:val="0"/>
        <w:spacing w:after="0" w:line="200" w:lineRule="exact"/>
        <w:rPr>
          <w:rFonts w:ascii="Times New Roman" w:hAnsi="Times New Roman" w:cs="Times New Roman"/>
          <w:sz w:val="24"/>
          <w:szCs w:val="24"/>
          <w:lang w:val="ru-RU"/>
        </w:rPr>
      </w:pPr>
    </w:p>
    <w:p w:rsidR="00761971" w:rsidRDefault="00761971">
      <w:pPr>
        <w:widowControl w:val="0"/>
        <w:autoSpaceDE w:val="0"/>
        <w:autoSpaceDN w:val="0"/>
        <w:adjustRightInd w:val="0"/>
        <w:spacing w:after="0" w:line="200" w:lineRule="exact"/>
        <w:rPr>
          <w:rFonts w:ascii="Times New Roman" w:hAnsi="Times New Roman" w:cs="Times New Roman"/>
          <w:sz w:val="24"/>
          <w:szCs w:val="24"/>
          <w:lang w:val="ru-RU"/>
        </w:rPr>
      </w:pPr>
    </w:p>
    <w:p w:rsidR="00761971" w:rsidRPr="002A12B6" w:rsidRDefault="00761971">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BC7416" w:rsidRDefault="00BC7416">
      <w:pPr>
        <w:widowControl w:val="0"/>
        <w:autoSpaceDE w:val="0"/>
        <w:autoSpaceDN w:val="0"/>
        <w:adjustRightInd w:val="0"/>
        <w:spacing w:after="0" w:line="200" w:lineRule="exact"/>
        <w:rPr>
          <w:rFonts w:ascii="Times New Roman" w:hAnsi="Times New Roman" w:cs="Times New Roman"/>
          <w:sz w:val="24"/>
          <w:szCs w:val="24"/>
          <w:lang w:val="ru-RU"/>
        </w:rPr>
      </w:pPr>
    </w:p>
    <w:p w:rsidR="004469D1" w:rsidRDefault="004469D1">
      <w:pPr>
        <w:widowControl w:val="0"/>
        <w:autoSpaceDE w:val="0"/>
        <w:autoSpaceDN w:val="0"/>
        <w:adjustRightInd w:val="0"/>
        <w:spacing w:after="0" w:line="200" w:lineRule="exact"/>
        <w:rPr>
          <w:rFonts w:ascii="Times New Roman" w:hAnsi="Times New Roman" w:cs="Times New Roman"/>
          <w:sz w:val="24"/>
          <w:szCs w:val="24"/>
          <w:lang w:val="ru-RU"/>
        </w:rPr>
      </w:pPr>
    </w:p>
    <w:p w:rsidR="004469D1" w:rsidRDefault="004469D1">
      <w:pPr>
        <w:widowControl w:val="0"/>
        <w:autoSpaceDE w:val="0"/>
        <w:autoSpaceDN w:val="0"/>
        <w:adjustRightInd w:val="0"/>
        <w:spacing w:after="0" w:line="200" w:lineRule="exact"/>
        <w:rPr>
          <w:rFonts w:ascii="Times New Roman" w:hAnsi="Times New Roman" w:cs="Times New Roman"/>
          <w:sz w:val="24"/>
          <w:szCs w:val="24"/>
          <w:lang w:val="ru-RU"/>
        </w:rPr>
      </w:pPr>
    </w:p>
    <w:p w:rsidR="004469D1" w:rsidRDefault="004469D1">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397EF4" w:rsidRPr="002A12B6" w:rsidRDefault="00397EF4">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C27F02" w:rsidRDefault="00C27F02">
      <w:pPr>
        <w:widowControl w:val="0"/>
        <w:autoSpaceDE w:val="0"/>
        <w:autoSpaceDN w:val="0"/>
        <w:adjustRightInd w:val="0"/>
        <w:spacing w:after="0" w:line="200" w:lineRule="exact"/>
        <w:rPr>
          <w:rFonts w:ascii="Times New Roman" w:hAnsi="Times New Roman" w:cs="Times New Roman"/>
          <w:sz w:val="24"/>
          <w:szCs w:val="24"/>
          <w:lang w:val="ru-RU"/>
        </w:rPr>
      </w:pPr>
    </w:p>
    <w:p w:rsidR="005275D1" w:rsidRDefault="005275D1">
      <w:pPr>
        <w:widowControl w:val="0"/>
        <w:autoSpaceDE w:val="0"/>
        <w:autoSpaceDN w:val="0"/>
        <w:adjustRightInd w:val="0"/>
        <w:spacing w:after="0" w:line="200" w:lineRule="exact"/>
        <w:rPr>
          <w:rFonts w:ascii="Times New Roman" w:hAnsi="Times New Roman" w:cs="Times New Roman"/>
          <w:sz w:val="24"/>
          <w:szCs w:val="24"/>
          <w:lang w:val="ru-RU"/>
        </w:rPr>
      </w:pPr>
    </w:p>
    <w:p w:rsidR="00C27F02" w:rsidRPr="002A12B6" w:rsidRDefault="00C27F02">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F35329" w:rsidRPr="00962055" w:rsidRDefault="00F35329" w:rsidP="00F35329">
      <w:pPr>
        <w:widowControl w:val="0"/>
        <w:autoSpaceDE w:val="0"/>
        <w:autoSpaceDN w:val="0"/>
        <w:adjustRightInd w:val="0"/>
        <w:spacing w:after="0" w:line="240" w:lineRule="auto"/>
        <w:ind w:left="1"/>
        <w:rPr>
          <w:rFonts w:ascii="Times New Roman" w:hAnsi="Times New Roman" w:cs="Times New Roman"/>
          <w:sz w:val="16"/>
          <w:szCs w:val="16"/>
          <w:lang w:val="ru-RU"/>
        </w:rPr>
      </w:pPr>
      <w:r w:rsidRPr="00962055">
        <w:rPr>
          <w:rFonts w:ascii="Times New Roman" w:hAnsi="Times New Roman" w:cs="Times New Roman"/>
          <w:sz w:val="16"/>
          <w:szCs w:val="16"/>
          <w:lang w:val="ru-RU"/>
        </w:rPr>
        <w:lastRenderedPageBreak/>
        <w:t>ОФОРМЛЯЕТСЯ НА ФИРМЕННОМ БЛАНКЕ БАНКА</w:t>
      </w:r>
    </w:p>
    <w:p w:rsidR="00D5696C" w:rsidRDefault="00D5696C">
      <w:pPr>
        <w:widowControl w:val="0"/>
        <w:autoSpaceDE w:val="0"/>
        <w:autoSpaceDN w:val="0"/>
        <w:adjustRightInd w:val="0"/>
        <w:spacing w:after="0" w:line="264" w:lineRule="exact"/>
        <w:rPr>
          <w:rFonts w:ascii="Times New Roman" w:hAnsi="Times New Roman" w:cs="Times New Roman"/>
          <w:sz w:val="24"/>
          <w:szCs w:val="24"/>
          <w:lang w:val="ru-RU"/>
        </w:rPr>
      </w:pPr>
    </w:p>
    <w:p w:rsidR="005275D1" w:rsidRPr="002A12B6" w:rsidRDefault="005275D1">
      <w:pPr>
        <w:widowControl w:val="0"/>
        <w:autoSpaceDE w:val="0"/>
        <w:autoSpaceDN w:val="0"/>
        <w:adjustRightInd w:val="0"/>
        <w:spacing w:after="0" w:line="264" w:lineRule="exact"/>
        <w:rPr>
          <w:rFonts w:ascii="Times New Roman" w:hAnsi="Times New Roman" w:cs="Times New Roman"/>
          <w:sz w:val="24"/>
          <w:szCs w:val="24"/>
          <w:lang w:val="ru-RU"/>
        </w:rPr>
      </w:pPr>
    </w:p>
    <w:p w:rsidR="00D5696C" w:rsidRPr="003954D0" w:rsidRDefault="004B05D9" w:rsidP="00761971">
      <w:pPr>
        <w:widowControl w:val="0"/>
        <w:overflowPunct w:val="0"/>
        <w:autoSpaceDE w:val="0"/>
        <w:autoSpaceDN w:val="0"/>
        <w:adjustRightInd w:val="0"/>
        <w:spacing w:after="0" w:line="226" w:lineRule="auto"/>
        <w:ind w:left="6663" w:hanging="109"/>
        <w:jc w:val="right"/>
        <w:rPr>
          <w:rFonts w:ascii="Times New Roman" w:hAnsi="Times New Roman" w:cs="Times New Roman"/>
          <w:sz w:val="24"/>
          <w:szCs w:val="24"/>
          <w:lang w:val="ru-RU"/>
        </w:rPr>
      </w:pPr>
      <w:bookmarkStart w:id="21" w:name="page31"/>
      <w:bookmarkEnd w:id="21"/>
      <w:r w:rsidRPr="003954D0">
        <w:rPr>
          <w:rFonts w:ascii="Times New Roman" w:hAnsi="Times New Roman" w:cs="Times New Roman"/>
          <w:sz w:val="16"/>
          <w:szCs w:val="16"/>
          <w:lang w:val="ru-RU"/>
        </w:rPr>
        <w:t>Приложение № 9 к Правилам признания клиентов квалифицированными инвесторами</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A81BEB" w:rsidRDefault="00A81BEB" w:rsidP="00A81BEB">
      <w:pPr>
        <w:widowControl w:val="0"/>
        <w:overflowPunct w:val="0"/>
        <w:autoSpaceDE w:val="0"/>
        <w:autoSpaceDN w:val="0"/>
        <w:adjustRightInd w:val="0"/>
        <w:spacing w:after="0" w:line="218" w:lineRule="auto"/>
        <w:ind w:left="1540" w:right="1540" w:firstLine="2189"/>
        <w:jc w:val="center"/>
        <w:rPr>
          <w:rFonts w:ascii="Times New Roman" w:hAnsi="Times New Roman" w:cs="Times New Roman"/>
          <w:sz w:val="24"/>
          <w:szCs w:val="24"/>
          <w:lang w:val="ru-RU"/>
        </w:rPr>
      </w:pPr>
    </w:p>
    <w:p w:rsidR="00A81BEB" w:rsidRDefault="004B05D9" w:rsidP="00A81BEB">
      <w:pPr>
        <w:widowControl w:val="0"/>
        <w:overflowPunct w:val="0"/>
        <w:autoSpaceDE w:val="0"/>
        <w:autoSpaceDN w:val="0"/>
        <w:adjustRightInd w:val="0"/>
        <w:spacing w:after="0" w:line="218" w:lineRule="auto"/>
        <w:ind w:left="1540" w:right="1540" w:firstLine="161"/>
        <w:jc w:val="center"/>
        <w:rPr>
          <w:rFonts w:ascii="Times New Roman" w:hAnsi="Times New Roman" w:cs="Times New Roman"/>
          <w:b/>
          <w:bCs/>
          <w:sz w:val="20"/>
          <w:szCs w:val="20"/>
          <w:lang w:val="ru-RU"/>
        </w:rPr>
      </w:pPr>
      <w:r w:rsidRPr="00A81BEB">
        <w:rPr>
          <w:rFonts w:ascii="Times New Roman" w:hAnsi="Times New Roman" w:cs="Times New Roman"/>
          <w:b/>
          <w:bCs/>
          <w:sz w:val="20"/>
          <w:szCs w:val="20"/>
          <w:lang w:val="ru-RU"/>
        </w:rPr>
        <w:t>ВЫПИСКАИЗ РЕЕСТРА</w:t>
      </w:r>
    </w:p>
    <w:p w:rsidR="00A81BEB" w:rsidRDefault="00A81BEB" w:rsidP="00A81BEB">
      <w:pPr>
        <w:widowControl w:val="0"/>
        <w:overflowPunct w:val="0"/>
        <w:autoSpaceDE w:val="0"/>
        <w:autoSpaceDN w:val="0"/>
        <w:adjustRightInd w:val="0"/>
        <w:spacing w:after="0" w:line="218" w:lineRule="auto"/>
        <w:ind w:left="1540" w:right="1540" w:firstLine="161"/>
        <w:jc w:val="center"/>
        <w:rPr>
          <w:rFonts w:ascii="Times New Roman" w:hAnsi="Times New Roman" w:cs="Times New Roman"/>
          <w:b/>
          <w:bCs/>
          <w:sz w:val="20"/>
          <w:szCs w:val="20"/>
          <w:lang w:val="ru-RU"/>
        </w:rPr>
      </w:pPr>
      <w:r w:rsidRPr="00A81BEB">
        <w:rPr>
          <w:rFonts w:ascii="Times New Roman" w:hAnsi="Times New Roman" w:cs="Times New Roman"/>
          <w:b/>
          <w:bCs/>
          <w:sz w:val="20"/>
          <w:szCs w:val="20"/>
          <w:lang w:val="ru-RU"/>
        </w:rPr>
        <w:t>КВАЛИФИЦИРОВАННЫХ ИНВЕСТОРОВ</w:t>
      </w:r>
    </w:p>
    <w:p w:rsidR="004C03E2" w:rsidRDefault="00A81BEB" w:rsidP="00A81BEB">
      <w:pPr>
        <w:widowControl w:val="0"/>
        <w:overflowPunct w:val="0"/>
        <w:autoSpaceDE w:val="0"/>
        <w:autoSpaceDN w:val="0"/>
        <w:adjustRightInd w:val="0"/>
        <w:spacing w:after="0" w:line="218" w:lineRule="auto"/>
        <w:ind w:left="1540" w:right="1540" w:firstLine="161"/>
        <w:jc w:val="center"/>
        <w:rPr>
          <w:rFonts w:ascii="Times New Roman" w:hAnsi="Times New Roman" w:cs="Times New Roman"/>
          <w:color w:val="000000"/>
          <w:sz w:val="20"/>
          <w:szCs w:val="20"/>
          <w:lang w:val="ru-RU"/>
        </w:rPr>
      </w:pPr>
      <w:r w:rsidRPr="00A81BEB">
        <w:rPr>
          <w:rFonts w:ascii="Times New Roman" w:hAnsi="Times New Roman" w:cs="Times New Roman"/>
          <w:sz w:val="20"/>
          <w:szCs w:val="20"/>
          <w:lang w:val="ru-RU"/>
        </w:rPr>
        <w:t>«</w:t>
      </w:r>
      <w:r w:rsidR="004C03E2">
        <w:rPr>
          <w:rFonts w:ascii="Times New Roman" w:hAnsi="Times New Roman" w:cs="Times New Roman"/>
          <w:color w:val="000000"/>
          <w:sz w:val="20"/>
          <w:szCs w:val="20"/>
          <w:lang w:val="ru-RU"/>
        </w:rPr>
        <w:t>РОССИЙСКИЙ</w:t>
      </w:r>
      <w:r w:rsidRPr="00A81BEB">
        <w:rPr>
          <w:rFonts w:ascii="Times New Roman" w:hAnsi="Times New Roman" w:cs="Times New Roman"/>
          <w:color w:val="000000"/>
          <w:sz w:val="20"/>
          <w:szCs w:val="20"/>
          <w:lang w:val="ru-RU"/>
        </w:rPr>
        <w:t xml:space="preserve"> НАЦИОНАЛЬНЫ</w:t>
      </w:r>
      <w:r w:rsidR="004C03E2">
        <w:rPr>
          <w:rFonts w:ascii="Times New Roman" w:hAnsi="Times New Roman" w:cs="Times New Roman"/>
          <w:color w:val="000000"/>
          <w:sz w:val="20"/>
          <w:szCs w:val="20"/>
          <w:lang w:val="ru-RU"/>
        </w:rPr>
        <w:t>Й</w:t>
      </w:r>
      <w:r w:rsidRPr="00A81BEB">
        <w:rPr>
          <w:rFonts w:ascii="Times New Roman" w:hAnsi="Times New Roman" w:cs="Times New Roman"/>
          <w:color w:val="000000"/>
          <w:sz w:val="20"/>
          <w:szCs w:val="20"/>
          <w:lang w:val="ru-RU"/>
        </w:rPr>
        <w:t xml:space="preserve"> КОММЕРЧЕСКИ</w:t>
      </w:r>
      <w:r w:rsidR="004C03E2">
        <w:rPr>
          <w:rFonts w:ascii="Times New Roman" w:hAnsi="Times New Roman" w:cs="Times New Roman"/>
          <w:color w:val="000000"/>
          <w:sz w:val="20"/>
          <w:szCs w:val="20"/>
          <w:lang w:val="ru-RU"/>
        </w:rPr>
        <w:t>Й</w:t>
      </w:r>
      <w:r w:rsidRPr="00A81BEB">
        <w:rPr>
          <w:rFonts w:ascii="Times New Roman" w:hAnsi="Times New Roman" w:cs="Times New Roman"/>
          <w:color w:val="000000"/>
          <w:sz w:val="20"/>
          <w:szCs w:val="20"/>
          <w:lang w:val="ru-RU"/>
        </w:rPr>
        <w:t xml:space="preserve"> БАНК</w:t>
      </w:r>
    </w:p>
    <w:p w:rsidR="00D5696C" w:rsidRPr="00A81BEB" w:rsidRDefault="00A81BEB" w:rsidP="00A81BEB">
      <w:pPr>
        <w:widowControl w:val="0"/>
        <w:overflowPunct w:val="0"/>
        <w:autoSpaceDE w:val="0"/>
        <w:autoSpaceDN w:val="0"/>
        <w:adjustRightInd w:val="0"/>
        <w:spacing w:after="0" w:line="218" w:lineRule="auto"/>
        <w:ind w:left="1540" w:right="1540" w:firstLine="161"/>
        <w:jc w:val="center"/>
        <w:rPr>
          <w:rFonts w:ascii="Times New Roman" w:hAnsi="Times New Roman" w:cs="Times New Roman"/>
          <w:b/>
          <w:bCs/>
          <w:sz w:val="20"/>
          <w:szCs w:val="20"/>
          <w:lang w:val="ru-RU"/>
        </w:rPr>
      </w:pPr>
      <w:r w:rsidRPr="00A81BEB">
        <w:rPr>
          <w:rFonts w:ascii="Times New Roman" w:hAnsi="Times New Roman" w:cs="Times New Roman"/>
          <w:color w:val="000000"/>
          <w:sz w:val="20"/>
          <w:szCs w:val="20"/>
          <w:lang w:val="ru-RU"/>
        </w:rPr>
        <w:t xml:space="preserve"> (публичное акционерное общество)</w:t>
      </w:r>
      <w:r w:rsidRPr="00A81BEB">
        <w:rPr>
          <w:rFonts w:ascii="Times New Roman" w:hAnsi="Times New Roman" w:cs="Times New Roman"/>
          <w:sz w:val="20"/>
          <w:szCs w:val="20"/>
          <w:lang w:val="ru-RU"/>
        </w:rPr>
        <w:t>»</w:t>
      </w:r>
      <w:r w:rsidR="003954D0">
        <w:rPr>
          <w:rFonts w:ascii="Times New Roman" w:hAnsi="Times New Roman" w:cs="Times New Roman"/>
          <w:b/>
          <w:bCs/>
          <w:sz w:val="20"/>
          <w:szCs w:val="20"/>
          <w:lang w:val="ru-RU"/>
        </w:rPr>
        <w:t>на</w:t>
      </w:r>
      <w:r w:rsidR="004B05D9" w:rsidRPr="00A81BEB">
        <w:rPr>
          <w:rFonts w:ascii="Times New Roman" w:hAnsi="Times New Roman" w:cs="Times New Roman"/>
          <w:b/>
          <w:bCs/>
          <w:sz w:val="20"/>
          <w:szCs w:val="20"/>
          <w:lang w:val="ru-RU"/>
        </w:rPr>
        <w:t xml:space="preserve"> «_</w:t>
      </w:r>
      <w:r w:rsidR="00761971" w:rsidRPr="00A81BEB">
        <w:rPr>
          <w:rFonts w:ascii="Times New Roman" w:hAnsi="Times New Roman" w:cs="Times New Roman"/>
          <w:b/>
          <w:bCs/>
          <w:sz w:val="20"/>
          <w:szCs w:val="20"/>
          <w:lang w:val="ru-RU"/>
        </w:rPr>
        <w:t>___</w:t>
      </w:r>
      <w:r w:rsidRPr="00A81BEB">
        <w:rPr>
          <w:rFonts w:ascii="Times New Roman" w:hAnsi="Times New Roman" w:cs="Times New Roman"/>
          <w:b/>
          <w:bCs/>
          <w:sz w:val="20"/>
          <w:szCs w:val="20"/>
          <w:lang w:val="ru-RU"/>
        </w:rPr>
        <w:t>_»</w:t>
      </w:r>
      <w:r w:rsidR="004B05D9" w:rsidRPr="00A81BEB">
        <w:rPr>
          <w:rFonts w:ascii="Times New Roman" w:hAnsi="Times New Roman" w:cs="Times New Roman"/>
          <w:b/>
          <w:bCs/>
          <w:sz w:val="20"/>
          <w:szCs w:val="20"/>
          <w:lang w:val="ru-RU"/>
        </w:rPr>
        <w:t>_____</w:t>
      </w:r>
      <w:r w:rsidR="00761971" w:rsidRPr="00A81BEB">
        <w:rPr>
          <w:rFonts w:ascii="Times New Roman" w:hAnsi="Times New Roman" w:cs="Times New Roman"/>
          <w:b/>
          <w:bCs/>
          <w:sz w:val="20"/>
          <w:szCs w:val="20"/>
          <w:lang w:val="ru-RU"/>
        </w:rPr>
        <w:t>__</w:t>
      </w:r>
      <w:r w:rsidR="004B05D9" w:rsidRPr="00A81BEB">
        <w:rPr>
          <w:rFonts w:ascii="Times New Roman" w:hAnsi="Times New Roman" w:cs="Times New Roman"/>
          <w:b/>
          <w:bCs/>
          <w:sz w:val="20"/>
          <w:szCs w:val="20"/>
          <w:lang w:val="ru-RU"/>
        </w:rPr>
        <w:t>____20_г.</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Default="00D5696C">
      <w:pPr>
        <w:widowControl w:val="0"/>
        <w:autoSpaceDE w:val="0"/>
        <w:autoSpaceDN w:val="0"/>
        <w:adjustRightInd w:val="0"/>
        <w:spacing w:after="0" w:line="300" w:lineRule="exact"/>
        <w:rPr>
          <w:rFonts w:ascii="Times New Roman" w:hAnsi="Times New Roman" w:cs="Times New Roman"/>
          <w:sz w:val="24"/>
          <w:szCs w:val="24"/>
          <w:lang w:val="ru-RU"/>
        </w:rPr>
      </w:pPr>
    </w:p>
    <w:p w:rsidR="001650AE" w:rsidRPr="002A12B6" w:rsidRDefault="001650AE">
      <w:pPr>
        <w:widowControl w:val="0"/>
        <w:autoSpaceDE w:val="0"/>
        <w:autoSpaceDN w:val="0"/>
        <w:adjustRightInd w:val="0"/>
        <w:spacing w:after="0" w:line="300" w:lineRule="exact"/>
        <w:rPr>
          <w:rFonts w:ascii="Times New Roman" w:hAnsi="Times New Roman" w:cs="Times New Roman"/>
          <w:sz w:val="24"/>
          <w:szCs w:val="24"/>
          <w:lang w:val="ru-RU"/>
        </w:rPr>
      </w:pPr>
    </w:p>
    <w:p w:rsidR="00D5696C" w:rsidRPr="003954D0" w:rsidRDefault="004B05D9">
      <w:pPr>
        <w:widowControl w:val="0"/>
        <w:autoSpaceDE w:val="0"/>
        <w:autoSpaceDN w:val="0"/>
        <w:adjustRightInd w:val="0"/>
        <w:spacing w:after="0" w:line="240" w:lineRule="auto"/>
        <w:ind w:left="560"/>
        <w:rPr>
          <w:rFonts w:ascii="Times New Roman" w:hAnsi="Times New Roman" w:cs="Times New Roman"/>
          <w:sz w:val="20"/>
          <w:szCs w:val="20"/>
          <w:lang w:val="ru-RU"/>
        </w:rPr>
      </w:pPr>
      <w:r w:rsidRPr="003954D0">
        <w:rPr>
          <w:rFonts w:ascii="Times New Roman" w:hAnsi="Times New Roman" w:cs="Times New Roman"/>
          <w:sz w:val="20"/>
          <w:szCs w:val="20"/>
          <w:lang w:val="ru-RU"/>
        </w:rPr>
        <w:t>Настоящ</w:t>
      </w:r>
      <w:r w:rsidR="00761971" w:rsidRPr="003954D0">
        <w:rPr>
          <w:rFonts w:ascii="Times New Roman" w:hAnsi="Times New Roman" w:cs="Times New Roman"/>
          <w:sz w:val="20"/>
          <w:szCs w:val="20"/>
          <w:lang w:val="ru-RU"/>
        </w:rPr>
        <w:t xml:space="preserve">им  </w:t>
      </w:r>
      <w:r w:rsidRPr="003954D0">
        <w:rPr>
          <w:rFonts w:ascii="Times New Roman" w:hAnsi="Times New Roman" w:cs="Times New Roman"/>
          <w:sz w:val="20"/>
          <w:szCs w:val="20"/>
          <w:lang w:val="ru-RU"/>
        </w:rPr>
        <w:t>подтверждает, что Клиент</w:t>
      </w:r>
    </w:p>
    <w:p w:rsidR="00F35329" w:rsidRPr="003954D0" w:rsidRDefault="00F35329">
      <w:pPr>
        <w:widowControl w:val="0"/>
        <w:autoSpaceDE w:val="0"/>
        <w:autoSpaceDN w:val="0"/>
        <w:adjustRightInd w:val="0"/>
        <w:spacing w:after="0" w:line="238" w:lineRule="auto"/>
        <w:rPr>
          <w:rFonts w:ascii="Times New Roman" w:hAnsi="Times New Roman" w:cs="Times New Roman"/>
          <w:sz w:val="20"/>
          <w:szCs w:val="20"/>
          <w:lang w:val="ru-RU"/>
        </w:rPr>
      </w:pPr>
    </w:p>
    <w:p w:rsidR="00F35329" w:rsidRPr="003954D0" w:rsidRDefault="00F35329" w:rsidP="00F35329">
      <w:pPr>
        <w:widowControl w:val="0"/>
        <w:autoSpaceDE w:val="0"/>
        <w:autoSpaceDN w:val="0"/>
        <w:adjustRightInd w:val="0"/>
        <w:spacing w:after="0" w:line="240" w:lineRule="auto"/>
        <w:ind w:left="8441"/>
        <w:rPr>
          <w:rFonts w:ascii="Times New Roman" w:hAnsi="Times New Roman" w:cs="Times New Roman"/>
          <w:sz w:val="20"/>
          <w:szCs w:val="20"/>
          <w:lang w:val="ru-RU"/>
        </w:rPr>
      </w:pPr>
    </w:p>
    <w:p w:rsidR="00F35329" w:rsidRPr="003954D0" w:rsidRDefault="002A5C47" w:rsidP="00F35329">
      <w:pPr>
        <w:widowControl w:val="0"/>
        <w:autoSpaceDE w:val="0"/>
        <w:autoSpaceDN w:val="0"/>
        <w:adjustRightInd w:val="0"/>
        <w:spacing w:after="0" w:line="13" w:lineRule="exact"/>
        <w:rPr>
          <w:rFonts w:ascii="Times New Roman" w:hAnsi="Times New Roman" w:cs="Times New Roman"/>
          <w:sz w:val="20"/>
          <w:szCs w:val="20"/>
          <w:lang w:val="ru-RU"/>
        </w:rPr>
      </w:pPr>
      <w:r w:rsidRPr="002A5C47">
        <w:rPr>
          <w:rFonts w:ascii="Times New Roman" w:hAnsi="Times New Roman" w:cs="Times New Roman"/>
          <w:noProof/>
          <w:sz w:val="20"/>
          <w:szCs w:val="20"/>
        </w:rPr>
        <w:pict>
          <v:line id="_x0000_s1163" style="position:absolute;z-index:-251516928" from="-5.35pt,.3pt" to="458.95pt,.3pt" o:allowincell="f" strokeweight=".16931mm"/>
        </w:pict>
      </w:r>
    </w:p>
    <w:p w:rsidR="00F35329" w:rsidRPr="00A6001C" w:rsidRDefault="00F35329" w:rsidP="00F35329">
      <w:pPr>
        <w:widowControl w:val="0"/>
        <w:autoSpaceDE w:val="0"/>
        <w:autoSpaceDN w:val="0"/>
        <w:adjustRightInd w:val="0"/>
        <w:spacing w:after="0" w:line="240" w:lineRule="auto"/>
        <w:ind w:left="709" w:firstLine="142"/>
        <w:jc w:val="both"/>
        <w:rPr>
          <w:rFonts w:ascii="Times New Roman" w:hAnsi="Times New Roman" w:cs="Times New Roman"/>
          <w:sz w:val="16"/>
          <w:szCs w:val="16"/>
          <w:lang w:val="ru-RU"/>
        </w:rPr>
      </w:pPr>
      <w:r w:rsidRPr="00A6001C">
        <w:rPr>
          <w:rFonts w:ascii="Times New Roman" w:hAnsi="Times New Roman" w:cs="Times New Roman"/>
          <w:sz w:val="16"/>
          <w:szCs w:val="16"/>
          <w:lang w:val="ru-RU"/>
        </w:rPr>
        <w:t>/ФИО – для физических лиц; Полное наименование – для юридических лиц/</w:t>
      </w:r>
    </w:p>
    <w:p w:rsidR="00F35329" w:rsidRPr="00A6001C" w:rsidRDefault="00F35329" w:rsidP="00F35329">
      <w:pPr>
        <w:widowControl w:val="0"/>
        <w:autoSpaceDE w:val="0"/>
        <w:autoSpaceDN w:val="0"/>
        <w:adjustRightInd w:val="0"/>
        <w:spacing w:after="0" w:line="237" w:lineRule="auto"/>
        <w:ind w:left="9001"/>
        <w:rPr>
          <w:rFonts w:ascii="Times New Roman" w:hAnsi="Times New Roman" w:cs="Times New Roman"/>
          <w:sz w:val="20"/>
          <w:szCs w:val="20"/>
          <w:lang w:val="ru-RU"/>
        </w:rPr>
      </w:pPr>
    </w:p>
    <w:p w:rsidR="00F35329" w:rsidRPr="00A6001C" w:rsidRDefault="00F35329" w:rsidP="00F35329">
      <w:pPr>
        <w:jc w:val="both"/>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_________________________________________________________________________________</w:t>
      </w:r>
      <w:r w:rsidR="002F066B">
        <w:rPr>
          <w:rFonts w:ascii="Times New Roman" w:hAnsi="Times New Roman" w:cs="Times New Roman"/>
          <w:sz w:val="20"/>
          <w:szCs w:val="20"/>
          <w:lang w:val="ru-RU"/>
        </w:rPr>
        <w:t>____</w:t>
      </w:r>
      <w:r w:rsidRPr="00A6001C">
        <w:rPr>
          <w:rFonts w:ascii="Times New Roman" w:hAnsi="Times New Roman" w:cs="Times New Roman"/>
          <w:sz w:val="20"/>
          <w:szCs w:val="20"/>
          <w:lang w:val="ru-RU"/>
        </w:rPr>
        <w:t>_______,</w:t>
      </w:r>
      <w:r w:rsidR="002F066B">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(данные документа, удостоверяющего личность физического лица / данные о государственной регистрации юридического лица)</w:t>
      </w:r>
    </w:p>
    <w:p w:rsidR="00F35329" w:rsidRPr="00A6001C" w:rsidRDefault="002F066B" w:rsidP="00F35329">
      <w:pPr>
        <w:jc w:val="both"/>
        <w:rPr>
          <w:rFonts w:ascii="Times New Roman" w:hAnsi="Times New Roman" w:cs="Times New Roman"/>
          <w:sz w:val="20"/>
          <w:szCs w:val="20"/>
          <w:lang w:val="ru-RU"/>
        </w:rPr>
      </w:pPr>
      <w:r>
        <w:rPr>
          <w:rFonts w:ascii="Times New Roman" w:hAnsi="Times New Roman" w:cs="Times New Roman"/>
          <w:sz w:val="20"/>
          <w:szCs w:val="20"/>
          <w:lang w:val="ru-RU"/>
        </w:rPr>
        <w:t>___</w:t>
      </w:r>
      <w:r w:rsidR="00F35329" w:rsidRPr="00A6001C">
        <w:rPr>
          <w:rFonts w:ascii="Times New Roman" w:hAnsi="Times New Roman" w:cs="Times New Roman"/>
          <w:sz w:val="20"/>
          <w:szCs w:val="20"/>
          <w:lang w:val="ru-RU"/>
        </w:rPr>
        <w:t>______________________________________________________________________________________</w:t>
      </w:r>
      <w:r>
        <w:rPr>
          <w:rFonts w:ascii="Times New Roman" w:hAnsi="Times New Roman" w:cs="Times New Roman"/>
          <w:sz w:val="20"/>
          <w:szCs w:val="20"/>
          <w:lang w:val="ru-RU"/>
        </w:rPr>
        <w:t>_</w:t>
      </w:r>
      <w:r w:rsidR="00F35329" w:rsidRPr="00A6001C">
        <w:rPr>
          <w:rFonts w:ascii="Times New Roman" w:hAnsi="Times New Roman" w:cs="Times New Roman"/>
          <w:sz w:val="20"/>
          <w:szCs w:val="20"/>
          <w:lang w:val="ru-RU"/>
        </w:rPr>
        <w:t>___,</w:t>
      </w:r>
      <w:r>
        <w:rPr>
          <w:rFonts w:ascii="Times New Roman" w:hAnsi="Times New Roman" w:cs="Times New Roman"/>
          <w:sz w:val="20"/>
          <w:szCs w:val="20"/>
          <w:lang w:val="ru-RU"/>
        </w:rPr>
        <w:t xml:space="preserve">   </w:t>
      </w:r>
      <w:r w:rsidR="00F35329" w:rsidRPr="00A6001C">
        <w:rPr>
          <w:rFonts w:ascii="Times New Roman" w:hAnsi="Times New Roman" w:cs="Times New Roman"/>
          <w:sz w:val="16"/>
          <w:szCs w:val="16"/>
          <w:lang w:val="ru-RU"/>
        </w:rPr>
        <w:t>(адрес места жительства (адрес места пребывания) физического лица  / место нахождения юридического лица)</w:t>
      </w:r>
    </w:p>
    <w:p w:rsidR="00D5696C" w:rsidRPr="002A12B6" w:rsidRDefault="00D5696C">
      <w:pPr>
        <w:widowControl w:val="0"/>
        <w:autoSpaceDE w:val="0"/>
        <w:autoSpaceDN w:val="0"/>
        <w:adjustRightInd w:val="0"/>
        <w:spacing w:after="0" w:line="348" w:lineRule="exact"/>
        <w:rPr>
          <w:rFonts w:ascii="Times New Roman" w:hAnsi="Times New Roman" w:cs="Times New Roman"/>
          <w:sz w:val="24"/>
          <w:szCs w:val="24"/>
          <w:lang w:val="ru-RU"/>
        </w:rPr>
      </w:pPr>
    </w:p>
    <w:p w:rsidR="00D5696C" w:rsidRPr="002A12B6" w:rsidRDefault="004B05D9" w:rsidP="00F35329">
      <w:pPr>
        <w:widowControl w:val="0"/>
        <w:autoSpaceDE w:val="0"/>
        <w:autoSpaceDN w:val="0"/>
        <w:adjustRightInd w:val="0"/>
        <w:spacing w:after="0" w:line="239" w:lineRule="auto"/>
        <w:rPr>
          <w:rFonts w:ascii="Times New Roman" w:hAnsi="Times New Roman" w:cs="Times New Roman"/>
          <w:sz w:val="24"/>
          <w:szCs w:val="24"/>
          <w:lang w:val="ru-RU"/>
        </w:rPr>
      </w:pPr>
      <w:r>
        <w:rPr>
          <w:rFonts w:ascii="Wingdings" w:hAnsi="Wingdings" w:cs="Wingdings"/>
          <w:sz w:val="39"/>
          <w:szCs w:val="39"/>
          <w:vertAlign w:val="superscript"/>
        </w:rPr>
        <w:t></w:t>
      </w:r>
      <w:r w:rsidRPr="004C03E2">
        <w:rPr>
          <w:rFonts w:ascii="Times New Roman" w:hAnsi="Times New Roman" w:cs="Times New Roman"/>
          <w:b/>
          <w:bCs/>
          <w:sz w:val="20"/>
          <w:szCs w:val="20"/>
          <w:lang w:val="ru-RU"/>
        </w:rPr>
        <w:t xml:space="preserve">внесен в Реестр </w:t>
      </w:r>
      <w:r w:rsidRPr="003954D0">
        <w:rPr>
          <w:rFonts w:ascii="Times New Roman" w:hAnsi="Times New Roman" w:cs="Times New Roman"/>
          <w:bCs/>
          <w:sz w:val="20"/>
          <w:szCs w:val="20"/>
          <w:lang w:val="ru-RU"/>
        </w:rPr>
        <w:t>квалифициро</w:t>
      </w:r>
      <w:r w:rsidR="00F35329" w:rsidRPr="003954D0">
        <w:rPr>
          <w:rFonts w:ascii="Times New Roman" w:hAnsi="Times New Roman" w:cs="Times New Roman"/>
          <w:bCs/>
          <w:sz w:val="20"/>
          <w:szCs w:val="20"/>
          <w:lang w:val="ru-RU"/>
        </w:rPr>
        <w:t>ванных инвесторов</w:t>
      </w:r>
      <w:r w:rsidR="00F405A6">
        <w:rPr>
          <w:rFonts w:ascii="Times New Roman" w:hAnsi="Times New Roman" w:cs="Times New Roman"/>
          <w:bCs/>
          <w:sz w:val="20"/>
          <w:szCs w:val="20"/>
          <w:lang w:val="ru-RU"/>
        </w:rPr>
        <w:t xml:space="preserve"> </w:t>
      </w:r>
      <w:r w:rsidR="00F35329" w:rsidRPr="004C03E2">
        <w:rPr>
          <w:rFonts w:ascii="Times New Roman" w:hAnsi="Times New Roman" w:cs="Times New Roman"/>
          <w:sz w:val="20"/>
          <w:szCs w:val="20"/>
          <w:lang w:val="ru-RU"/>
        </w:rPr>
        <w:t>«</w:t>
      </w:r>
      <w:r w:rsidR="00F35329" w:rsidRPr="004C03E2">
        <w:rPr>
          <w:rFonts w:ascii="Times New Roman" w:hAnsi="Times New Roman" w:cs="Times New Roman"/>
          <w:color w:val="000000"/>
          <w:sz w:val="20"/>
          <w:szCs w:val="20"/>
          <w:lang w:val="ru-RU"/>
        </w:rPr>
        <w:t>РОССИЙСКИЙ НАЦИОНАЛЬНЫЙ КОММЕРЧЕСКИЙ БАНК (публичное акционерное общество)</w:t>
      </w:r>
      <w:r w:rsidR="00F35329" w:rsidRPr="004C03E2">
        <w:rPr>
          <w:rFonts w:ascii="Times New Roman" w:hAnsi="Times New Roman" w:cs="Times New Roman"/>
          <w:sz w:val="20"/>
          <w:szCs w:val="20"/>
          <w:lang w:val="ru-RU"/>
        </w:rPr>
        <w:t>»</w:t>
      </w:r>
      <w:r w:rsidR="00F405A6">
        <w:rPr>
          <w:rFonts w:ascii="Times New Roman" w:hAnsi="Times New Roman" w:cs="Times New Roman"/>
          <w:sz w:val="20"/>
          <w:szCs w:val="20"/>
          <w:lang w:val="ru-RU"/>
        </w:rPr>
        <w:t xml:space="preserve"> </w:t>
      </w:r>
      <w:r w:rsidRPr="003954D0">
        <w:rPr>
          <w:rFonts w:ascii="Times New Roman" w:hAnsi="Times New Roman" w:cs="Times New Roman"/>
          <w:bCs/>
          <w:sz w:val="20"/>
          <w:szCs w:val="20"/>
          <w:lang w:val="ru-RU"/>
        </w:rPr>
        <w:t>в отношении следующих видов</w:t>
      </w:r>
      <w:r w:rsidR="00AF6617">
        <w:rPr>
          <w:rFonts w:ascii="Times New Roman" w:hAnsi="Times New Roman" w:cs="Times New Roman"/>
          <w:bCs/>
          <w:sz w:val="20"/>
          <w:szCs w:val="20"/>
          <w:lang w:val="ru-RU"/>
        </w:rPr>
        <w:t xml:space="preserve"> </w:t>
      </w:r>
      <w:r w:rsidRPr="003954D0">
        <w:rPr>
          <w:rFonts w:ascii="Times New Roman" w:hAnsi="Times New Roman" w:cs="Times New Roman"/>
          <w:bCs/>
          <w:sz w:val="20"/>
          <w:szCs w:val="20"/>
          <w:lang w:val="ru-RU"/>
        </w:rPr>
        <w:t>ценных бумаг и (или) финансовых инструментов</w:t>
      </w:r>
      <w:r w:rsidR="004C03E2" w:rsidRPr="003954D0">
        <w:rPr>
          <w:rFonts w:ascii="Times New Roman" w:hAnsi="Times New Roman" w:cs="Times New Roman"/>
          <w:sz w:val="20"/>
          <w:szCs w:val="20"/>
          <w:lang w:val="ru-RU"/>
        </w:rPr>
        <w:t xml:space="preserve"> и (или) видов услуг</w:t>
      </w:r>
      <w:r w:rsidRPr="003954D0">
        <w:rPr>
          <w:rFonts w:ascii="Times New Roman" w:hAnsi="Times New Roman" w:cs="Times New Roman"/>
          <w:bCs/>
          <w:sz w:val="20"/>
          <w:szCs w:val="20"/>
          <w:lang w:val="ru-RU"/>
        </w:rPr>
        <w:t>:</w:t>
      </w:r>
      <w:r w:rsidR="004C03E2" w:rsidRPr="003954D0">
        <w:rPr>
          <w:rFonts w:ascii="Times New Roman" w:hAnsi="Times New Roman" w:cs="Times New Roman"/>
          <w:bCs/>
          <w:sz w:val="20"/>
          <w:szCs w:val="20"/>
          <w:lang w:val="ru-RU"/>
        </w:rPr>
        <w:t>_____________________________________</w:t>
      </w:r>
      <w:r w:rsidR="002F066B">
        <w:rPr>
          <w:rFonts w:ascii="Times New Roman" w:hAnsi="Times New Roman" w:cs="Times New Roman"/>
          <w:bCs/>
          <w:sz w:val="20"/>
          <w:szCs w:val="20"/>
          <w:lang w:val="ru-RU"/>
        </w:rPr>
        <w:t>_</w:t>
      </w:r>
      <w:r w:rsidR="004C03E2" w:rsidRPr="003954D0">
        <w:rPr>
          <w:rFonts w:ascii="Times New Roman" w:hAnsi="Times New Roman" w:cs="Times New Roman"/>
          <w:bCs/>
          <w:sz w:val="20"/>
          <w:szCs w:val="20"/>
          <w:lang w:val="ru-RU"/>
        </w:rPr>
        <w:t>___________________</w:t>
      </w:r>
    </w:p>
    <w:p w:rsidR="004C03E2" w:rsidRDefault="004C03E2">
      <w:pPr>
        <w:widowControl w:val="0"/>
        <w:autoSpaceDE w:val="0"/>
        <w:autoSpaceDN w:val="0"/>
        <w:adjustRightInd w:val="0"/>
        <w:spacing w:after="0" w:line="165" w:lineRule="exact"/>
        <w:rPr>
          <w:rFonts w:ascii="Times New Roman" w:hAnsi="Times New Roman" w:cs="Times New Roman"/>
          <w:sz w:val="24"/>
          <w:szCs w:val="24"/>
          <w:lang w:val="ru-RU"/>
        </w:rPr>
      </w:pPr>
    </w:p>
    <w:p w:rsidR="004C03E2" w:rsidRDefault="004C03E2" w:rsidP="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p>
    <w:p w:rsidR="004C03E2" w:rsidRDefault="004C03E2" w:rsidP="004C03E2">
      <w:pPr>
        <w:widowControl w:val="0"/>
        <w:autoSpaceDE w:val="0"/>
        <w:autoSpaceDN w:val="0"/>
        <w:adjustRightInd w:val="0"/>
        <w:spacing w:after="0" w:line="200" w:lineRule="exact"/>
        <w:rPr>
          <w:rFonts w:ascii="Garamond" w:hAnsi="Garamond" w:cs="Garamond"/>
          <w:sz w:val="15"/>
          <w:szCs w:val="15"/>
          <w:lang w:val="ru-RU"/>
        </w:rPr>
      </w:pPr>
    </w:p>
    <w:p w:rsidR="004C03E2" w:rsidRDefault="004C03E2" w:rsidP="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p>
    <w:p w:rsidR="004C03E2" w:rsidRDefault="004C03E2" w:rsidP="004C03E2">
      <w:pPr>
        <w:widowControl w:val="0"/>
        <w:autoSpaceDE w:val="0"/>
        <w:autoSpaceDN w:val="0"/>
        <w:adjustRightInd w:val="0"/>
        <w:spacing w:after="0" w:line="200" w:lineRule="exact"/>
        <w:rPr>
          <w:rFonts w:ascii="Garamond" w:hAnsi="Garamond" w:cs="Garamond"/>
          <w:sz w:val="15"/>
          <w:szCs w:val="15"/>
          <w:lang w:val="ru-RU"/>
        </w:rPr>
      </w:pPr>
    </w:p>
    <w:p w:rsidR="004C03E2" w:rsidRPr="004C03E2" w:rsidRDefault="004C03E2" w:rsidP="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r>
        <w:rPr>
          <w:rFonts w:ascii="Times New Roman" w:hAnsi="Times New Roman" w:cs="Times New Roman"/>
          <w:sz w:val="24"/>
          <w:szCs w:val="24"/>
          <w:lang w:val="ru-RU"/>
        </w:rPr>
        <w:t>_______</w:t>
      </w:r>
    </w:p>
    <w:p w:rsidR="00D5696C" w:rsidRPr="002A12B6" w:rsidRDefault="00D5696C">
      <w:pPr>
        <w:widowControl w:val="0"/>
        <w:autoSpaceDE w:val="0"/>
        <w:autoSpaceDN w:val="0"/>
        <w:adjustRightInd w:val="0"/>
        <w:spacing w:after="0" w:line="220" w:lineRule="exact"/>
        <w:rPr>
          <w:rFonts w:ascii="Times New Roman" w:hAnsi="Times New Roman" w:cs="Times New Roman"/>
          <w:sz w:val="24"/>
          <w:szCs w:val="24"/>
          <w:lang w:val="ru-RU"/>
        </w:rPr>
      </w:pPr>
    </w:p>
    <w:p w:rsidR="00D5696C" w:rsidRPr="003954D0" w:rsidRDefault="004B05D9">
      <w:pPr>
        <w:widowControl w:val="0"/>
        <w:autoSpaceDE w:val="0"/>
        <w:autoSpaceDN w:val="0"/>
        <w:adjustRightInd w:val="0"/>
        <w:spacing w:after="0" w:line="240" w:lineRule="auto"/>
        <w:rPr>
          <w:rFonts w:ascii="Times New Roman" w:hAnsi="Times New Roman" w:cs="Times New Roman"/>
          <w:sz w:val="20"/>
          <w:szCs w:val="20"/>
          <w:lang w:val="ru-RU"/>
        </w:rPr>
      </w:pPr>
      <w:r w:rsidRPr="003954D0">
        <w:rPr>
          <w:rFonts w:ascii="Times New Roman" w:hAnsi="Times New Roman" w:cs="Times New Roman"/>
          <w:sz w:val="20"/>
          <w:szCs w:val="20"/>
          <w:lang w:val="ru-RU"/>
        </w:rPr>
        <w:t>Дата включения Клиента в Реестр: «__» _________20_</w:t>
      </w:r>
      <w:r w:rsidR="002F066B">
        <w:rPr>
          <w:rFonts w:ascii="Times New Roman" w:hAnsi="Times New Roman" w:cs="Times New Roman"/>
          <w:sz w:val="20"/>
          <w:szCs w:val="20"/>
          <w:lang w:val="ru-RU"/>
        </w:rPr>
        <w:t>__</w:t>
      </w:r>
      <w:r w:rsidRPr="003954D0">
        <w:rPr>
          <w:rFonts w:ascii="Times New Roman" w:hAnsi="Times New Roman" w:cs="Times New Roman"/>
          <w:sz w:val="20"/>
          <w:szCs w:val="20"/>
          <w:lang w:val="ru-RU"/>
        </w:rPr>
        <w:t>г.</w:t>
      </w:r>
    </w:p>
    <w:p w:rsidR="004C03E2" w:rsidRDefault="004C03E2">
      <w:pPr>
        <w:widowControl w:val="0"/>
        <w:autoSpaceDE w:val="0"/>
        <w:autoSpaceDN w:val="0"/>
        <w:adjustRightInd w:val="0"/>
        <w:spacing w:after="0" w:line="240" w:lineRule="auto"/>
        <w:rPr>
          <w:rFonts w:ascii="Garamond" w:hAnsi="Garamond" w:cs="Garamond"/>
          <w:sz w:val="20"/>
          <w:szCs w:val="20"/>
          <w:lang w:val="ru-RU"/>
        </w:rPr>
      </w:pPr>
    </w:p>
    <w:p w:rsidR="00F35329" w:rsidRPr="002A12B6" w:rsidRDefault="00F35329">
      <w:pPr>
        <w:widowControl w:val="0"/>
        <w:autoSpaceDE w:val="0"/>
        <w:autoSpaceDN w:val="0"/>
        <w:adjustRightInd w:val="0"/>
        <w:spacing w:after="0" w:line="240" w:lineRule="auto"/>
        <w:rPr>
          <w:rFonts w:ascii="Times New Roman" w:hAnsi="Times New Roman" w:cs="Times New Roman"/>
          <w:sz w:val="24"/>
          <w:szCs w:val="24"/>
          <w:lang w:val="ru-RU"/>
        </w:rPr>
      </w:pPr>
    </w:p>
    <w:p w:rsidR="00D5696C" w:rsidRPr="003954D0" w:rsidRDefault="004C03E2">
      <w:pPr>
        <w:widowControl w:val="0"/>
        <w:autoSpaceDE w:val="0"/>
        <w:autoSpaceDN w:val="0"/>
        <w:adjustRightInd w:val="0"/>
        <w:spacing w:after="0" w:line="187" w:lineRule="auto"/>
        <w:rPr>
          <w:rFonts w:ascii="Times New Roman" w:hAnsi="Times New Roman" w:cs="Times New Roman"/>
          <w:sz w:val="20"/>
          <w:szCs w:val="20"/>
          <w:lang w:val="ru-RU"/>
        </w:rPr>
      </w:pPr>
      <w:r>
        <w:rPr>
          <w:rFonts w:ascii="Wingdings" w:hAnsi="Wingdings" w:cs="Wingdings"/>
          <w:sz w:val="39"/>
          <w:szCs w:val="39"/>
          <w:vertAlign w:val="superscript"/>
        </w:rPr>
        <w:t></w:t>
      </w:r>
      <w:r w:rsidR="004B05D9" w:rsidRPr="003954D0">
        <w:rPr>
          <w:rFonts w:ascii="Times New Roman" w:hAnsi="Times New Roman" w:cs="Times New Roman"/>
          <w:b/>
          <w:bCs/>
          <w:sz w:val="20"/>
          <w:szCs w:val="20"/>
          <w:lang w:val="ru-RU"/>
        </w:rPr>
        <w:t xml:space="preserve">исключен из Реестра </w:t>
      </w:r>
      <w:r w:rsidR="004B05D9" w:rsidRPr="003954D0">
        <w:rPr>
          <w:rFonts w:ascii="Times New Roman" w:hAnsi="Times New Roman" w:cs="Times New Roman"/>
          <w:bCs/>
          <w:sz w:val="20"/>
          <w:szCs w:val="20"/>
          <w:lang w:val="ru-RU"/>
        </w:rPr>
        <w:t xml:space="preserve">квалифицированных инвесторов </w:t>
      </w:r>
      <w:r w:rsidR="00F35329" w:rsidRPr="003954D0">
        <w:rPr>
          <w:rFonts w:ascii="Times New Roman" w:hAnsi="Times New Roman" w:cs="Times New Roman"/>
          <w:sz w:val="20"/>
          <w:szCs w:val="20"/>
          <w:lang w:val="ru-RU"/>
        </w:rPr>
        <w:t>«</w:t>
      </w:r>
      <w:r w:rsidR="00F35329" w:rsidRPr="003954D0">
        <w:rPr>
          <w:rFonts w:ascii="Times New Roman" w:hAnsi="Times New Roman" w:cs="Times New Roman"/>
          <w:color w:val="000000"/>
          <w:sz w:val="20"/>
          <w:szCs w:val="20"/>
          <w:lang w:val="ru-RU"/>
        </w:rPr>
        <w:t>РОССИЙСКИЙ НАЦИОНАЛЬНЫЙ КОММЕРЧЕСКИЙ БАНК (публичное акционерное общество)</w:t>
      </w:r>
      <w:r w:rsidR="00F35329" w:rsidRPr="003954D0">
        <w:rPr>
          <w:rFonts w:ascii="Times New Roman" w:hAnsi="Times New Roman" w:cs="Times New Roman"/>
          <w:sz w:val="20"/>
          <w:szCs w:val="20"/>
          <w:lang w:val="ru-RU"/>
        </w:rPr>
        <w:t>»</w:t>
      </w:r>
      <w:r w:rsidR="004B05D9" w:rsidRPr="003954D0">
        <w:rPr>
          <w:rFonts w:ascii="Times New Roman" w:hAnsi="Times New Roman" w:cs="Times New Roman"/>
          <w:bCs/>
          <w:sz w:val="20"/>
          <w:szCs w:val="20"/>
          <w:lang w:val="ru-RU"/>
        </w:rPr>
        <w:t xml:space="preserve"> в отношении следующих</w:t>
      </w:r>
    </w:p>
    <w:p w:rsidR="00D5696C" w:rsidRPr="003954D0" w:rsidRDefault="004B05D9">
      <w:pPr>
        <w:widowControl w:val="0"/>
        <w:autoSpaceDE w:val="0"/>
        <w:autoSpaceDN w:val="0"/>
        <w:adjustRightInd w:val="0"/>
        <w:spacing w:after="0" w:line="240" w:lineRule="auto"/>
        <w:rPr>
          <w:rFonts w:ascii="Times New Roman" w:hAnsi="Times New Roman" w:cs="Times New Roman"/>
          <w:sz w:val="20"/>
          <w:szCs w:val="20"/>
          <w:lang w:val="ru-RU"/>
        </w:rPr>
      </w:pPr>
      <w:r w:rsidRPr="003954D0">
        <w:rPr>
          <w:rFonts w:ascii="Times New Roman" w:hAnsi="Times New Roman" w:cs="Times New Roman"/>
          <w:bCs/>
          <w:sz w:val="20"/>
          <w:szCs w:val="20"/>
          <w:lang w:val="ru-RU"/>
        </w:rPr>
        <w:t>видов ценных бумаг и (или) финансовых инструментов</w:t>
      </w:r>
      <w:r w:rsidR="00EC525E">
        <w:rPr>
          <w:rFonts w:ascii="Times New Roman" w:hAnsi="Times New Roman" w:cs="Times New Roman"/>
          <w:bCs/>
          <w:sz w:val="20"/>
          <w:szCs w:val="20"/>
          <w:lang w:val="ru-RU"/>
        </w:rPr>
        <w:t xml:space="preserve"> </w:t>
      </w:r>
      <w:r w:rsidR="006E5AA1" w:rsidRPr="00E72696">
        <w:rPr>
          <w:rFonts w:ascii="Times New Roman" w:hAnsi="Times New Roman" w:cs="Times New Roman"/>
          <w:sz w:val="20"/>
          <w:szCs w:val="20"/>
          <w:lang w:val="ru-RU"/>
        </w:rPr>
        <w:t>и (или) видов услуг</w:t>
      </w:r>
      <w:r w:rsidRPr="003954D0">
        <w:rPr>
          <w:rFonts w:ascii="Times New Roman" w:hAnsi="Times New Roman" w:cs="Times New Roman"/>
          <w:bCs/>
          <w:sz w:val="20"/>
          <w:szCs w:val="20"/>
          <w:lang w:val="ru-RU"/>
        </w:rPr>
        <w:t>:</w:t>
      </w:r>
    </w:p>
    <w:p w:rsidR="00D5696C" w:rsidRPr="002A12B6" w:rsidRDefault="00D5696C">
      <w:pPr>
        <w:widowControl w:val="0"/>
        <w:autoSpaceDE w:val="0"/>
        <w:autoSpaceDN w:val="0"/>
        <w:adjustRightInd w:val="0"/>
        <w:spacing w:after="0" w:line="165" w:lineRule="exact"/>
        <w:rPr>
          <w:rFonts w:ascii="Times New Roman" w:hAnsi="Times New Roman" w:cs="Times New Roman"/>
          <w:sz w:val="24"/>
          <w:szCs w:val="24"/>
          <w:lang w:val="ru-RU"/>
        </w:rPr>
      </w:pPr>
    </w:p>
    <w:p w:rsidR="00D5696C" w:rsidRDefault="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p>
    <w:p w:rsidR="004C03E2" w:rsidRDefault="004C03E2">
      <w:pPr>
        <w:widowControl w:val="0"/>
        <w:autoSpaceDE w:val="0"/>
        <w:autoSpaceDN w:val="0"/>
        <w:adjustRightInd w:val="0"/>
        <w:spacing w:after="0" w:line="200" w:lineRule="exact"/>
        <w:rPr>
          <w:rFonts w:ascii="Garamond" w:hAnsi="Garamond" w:cs="Garamond"/>
          <w:sz w:val="15"/>
          <w:szCs w:val="15"/>
          <w:lang w:val="ru-RU"/>
        </w:rPr>
      </w:pPr>
    </w:p>
    <w:p w:rsidR="004C03E2" w:rsidRDefault="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p>
    <w:p w:rsidR="004C03E2" w:rsidRDefault="004C03E2">
      <w:pPr>
        <w:widowControl w:val="0"/>
        <w:autoSpaceDE w:val="0"/>
        <w:autoSpaceDN w:val="0"/>
        <w:adjustRightInd w:val="0"/>
        <w:spacing w:after="0" w:line="200" w:lineRule="exact"/>
        <w:rPr>
          <w:rFonts w:ascii="Garamond" w:hAnsi="Garamond" w:cs="Garamond"/>
          <w:sz w:val="15"/>
          <w:szCs w:val="15"/>
          <w:lang w:val="ru-RU"/>
        </w:rPr>
      </w:pPr>
    </w:p>
    <w:p w:rsidR="004C03E2" w:rsidRPr="004C03E2" w:rsidRDefault="004C03E2">
      <w:pPr>
        <w:widowControl w:val="0"/>
        <w:autoSpaceDE w:val="0"/>
        <w:autoSpaceDN w:val="0"/>
        <w:adjustRightInd w:val="0"/>
        <w:spacing w:after="0" w:line="200" w:lineRule="exact"/>
        <w:rPr>
          <w:rFonts w:ascii="Garamond" w:hAnsi="Garamond" w:cs="Garamond"/>
          <w:sz w:val="15"/>
          <w:szCs w:val="15"/>
          <w:lang w:val="ru-RU"/>
        </w:rPr>
      </w:pPr>
      <w:r>
        <w:rPr>
          <w:rFonts w:ascii="Garamond" w:hAnsi="Garamond" w:cs="Garamond"/>
          <w:sz w:val="15"/>
          <w:szCs w:val="15"/>
          <w:lang w:val="ru-RU"/>
        </w:rPr>
        <w:t>____________________________________________________________________________________________________________________</w:t>
      </w:r>
    </w:p>
    <w:p w:rsidR="00D5696C" w:rsidRPr="003954D0" w:rsidRDefault="00D5696C">
      <w:pPr>
        <w:widowControl w:val="0"/>
        <w:autoSpaceDE w:val="0"/>
        <w:autoSpaceDN w:val="0"/>
        <w:adjustRightInd w:val="0"/>
        <w:spacing w:after="0" w:line="285" w:lineRule="exact"/>
        <w:rPr>
          <w:rFonts w:ascii="Times New Roman" w:hAnsi="Times New Roman" w:cs="Times New Roman"/>
          <w:sz w:val="20"/>
          <w:szCs w:val="20"/>
          <w:lang w:val="ru-RU"/>
        </w:rPr>
      </w:pPr>
    </w:p>
    <w:p w:rsidR="004C03E2" w:rsidRPr="003954D0" w:rsidRDefault="004B05D9">
      <w:pPr>
        <w:widowControl w:val="0"/>
        <w:overflowPunct w:val="0"/>
        <w:autoSpaceDE w:val="0"/>
        <w:autoSpaceDN w:val="0"/>
        <w:adjustRightInd w:val="0"/>
        <w:spacing w:after="0" w:line="229" w:lineRule="auto"/>
        <w:ind w:right="4760"/>
        <w:rPr>
          <w:rFonts w:ascii="Times New Roman" w:hAnsi="Times New Roman" w:cs="Times New Roman"/>
          <w:sz w:val="20"/>
          <w:szCs w:val="20"/>
          <w:lang w:val="ru-RU"/>
        </w:rPr>
      </w:pPr>
      <w:r w:rsidRPr="003954D0">
        <w:rPr>
          <w:rFonts w:ascii="Times New Roman" w:hAnsi="Times New Roman" w:cs="Times New Roman"/>
          <w:sz w:val="20"/>
          <w:szCs w:val="20"/>
          <w:lang w:val="ru-RU"/>
        </w:rPr>
        <w:t>Дата исключения Клиента из Реестра: «__» _______20</w:t>
      </w:r>
      <w:r w:rsidR="002F066B">
        <w:rPr>
          <w:rFonts w:ascii="Times New Roman" w:hAnsi="Times New Roman" w:cs="Times New Roman"/>
          <w:sz w:val="20"/>
          <w:szCs w:val="20"/>
          <w:lang w:val="ru-RU"/>
        </w:rPr>
        <w:t>__</w:t>
      </w:r>
      <w:r w:rsidRPr="003954D0">
        <w:rPr>
          <w:rFonts w:ascii="Times New Roman" w:hAnsi="Times New Roman" w:cs="Times New Roman"/>
          <w:sz w:val="20"/>
          <w:szCs w:val="20"/>
          <w:lang w:val="ru-RU"/>
        </w:rPr>
        <w:t xml:space="preserve">_г. </w:t>
      </w:r>
    </w:p>
    <w:p w:rsidR="004C03E2" w:rsidRPr="003954D0" w:rsidRDefault="004C03E2">
      <w:pPr>
        <w:widowControl w:val="0"/>
        <w:overflowPunct w:val="0"/>
        <w:autoSpaceDE w:val="0"/>
        <w:autoSpaceDN w:val="0"/>
        <w:adjustRightInd w:val="0"/>
        <w:spacing w:after="0" w:line="229" w:lineRule="auto"/>
        <w:ind w:right="4760"/>
        <w:rPr>
          <w:rFonts w:ascii="Times New Roman" w:hAnsi="Times New Roman" w:cs="Times New Roman"/>
          <w:sz w:val="20"/>
          <w:szCs w:val="20"/>
          <w:lang w:val="ru-RU"/>
        </w:rPr>
      </w:pPr>
    </w:p>
    <w:p w:rsidR="004C03E2" w:rsidRPr="003954D0" w:rsidRDefault="004B05D9" w:rsidP="004C03E2">
      <w:pPr>
        <w:widowControl w:val="0"/>
        <w:overflowPunct w:val="0"/>
        <w:autoSpaceDE w:val="0"/>
        <w:autoSpaceDN w:val="0"/>
        <w:adjustRightInd w:val="0"/>
        <w:spacing w:after="0" w:line="229" w:lineRule="auto"/>
        <w:ind w:right="814"/>
        <w:rPr>
          <w:rFonts w:ascii="Times New Roman" w:hAnsi="Times New Roman" w:cs="Times New Roman"/>
          <w:sz w:val="20"/>
          <w:szCs w:val="20"/>
          <w:lang w:val="ru-RU"/>
        </w:rPr>
      </w:pPr>
      <w:r w:rsidRPr="003954D0">
        <w:rPr>
          <w:rFonts w:ascii="Times New Roman" w:hAnsi="Times New Roman" w:cs="Times New Roman"/>
          <w:sz w:val="20"/>
          <w:szCs w:val="20"/>
          <w:lang w:val="ru-RU"/>
        </w:rPr>
        <w:t>Причина</w:t>
      </w:r>
      <w:r w:rsidR="003954D0">
        <w:rPr>
          <w:rFonts w:ascii="Times New Roman" w:hAnsi="Times New Roman" w:cs="Times New Roman"/>
          <w:sz w:val="20"/>
          <w:szCs w:val="20"/>
          <w:lang w:val="ru-RU"/>
        </w:rPr>
        <w:t xml:space="preserve"> исключения Клиента из Реестра: _</w:t>
      </w:r>
      <w:r w:rsidR="004C03E2" w:rsidRPr="003954D0">
        <w:rPr>
          <w:rFonts w:ascii="Times New Roman" w:hAnsi="Times New Roman" w:cs="Times New Roman"/>
          <w:sz w:val="20"/>
          <w:szCs w:val="20"/>
          <w:lang w:val="ru-RU"/>
        </w:rPr>
        <w:t>__________________________________________________</w:t>
      </w:r>
    </w:p>
    <w:p w:rsidR="004C03E2" w:rsidRDefault="004C03E2" w:rsidP="004C03E2">
      <w:pPr>
        <w:widowControl w:val="0"/>
        <w:tabs>
          <w:tab w:val="left" w:pos="8931"/>
        </w:tabs>
        <w:overflowPunct w:val="0"/>
        <w:autoSpaceDE w:val="0"/>
        <w:autoSpaceDN w:val="0"/>
        <w:adjustRightInd w:val="0"/>
        <w:spacing w:after="0" w:line="229" w:lineRule="auto"/>
        <w:ind w:right="955"/>
        <w:rPr>
          <w:rFonts w:ascii="Garamond" w:hAnsi="Garamond" w:cs="Garamond"/>
          <w:sz w:val="19"/>
          <w:szCs w:val="19"/>
          <w:lang w:val="ru-RU"/>
        </w:rPr>
      </w:pPr>
    </w:p>
    <w:p w:rsidR="004C03E2" w:rsidRDefault="004C03E2" w:rsidP="004C03E2">
      <w:pPr>
        <w:widowControl w:val="0"/>
        <w:tabs>
          <w:tab w:val="left" w:pos="8931"/>
        </w:tabs>
        <w:overflowPunct w:val="0"/>
        <w:autoSpaceDE w:val="0"/>
        <w:autoSpaceDN w:val="0"/>
        <w:adjustRightInd w:val="0"/>
        <w:spacing w:after="0" w:line="229" w:lineRule="auto"/>
        <w:ind w:right="955"/>
        <w:rPr>
          <w:rFonts w:ascii="Garamond" w:hAnsi="Garamond" w:cs="Garamond"/>
          <w:sz w:val="19"/>
          <w:szCs w:val="19"/>
          <w:lang w:val="ru-RU"/>
        </w:rPr>
      </w:pPr>
      <w:r>
        <w:rPr>
          <w:rFonts w:ascii="Garamond" w:hAnsi="Garamond" w:cs="Garamond"/>
          <w:sz w:val="19"/>
          <w:szCs w:val="19"/>
          <w:lang w:val="ru-RU"/>
        </w:rPr>
        <w:t>_____________________________________________________________________________________________</w:t>
      </w:r>
    </w:p>
    <w:p w:rsidR="004C03E2" w:rsidRDefault="004C03E2" w:rsidP="004C03E2">
      <w:pPr>
        <w:widowControl w:val="0"/>
        <w:tabs>
          <w:tab w:val="left" w:pos="8931"/>
        </w:tabs>
        <w:overflowPunct w:val="0"/>
        <w:autoSpaceDE w:val="0"/>
        <w:autoSpaceDN w:val="0"/>
        <w:adjustRightInd w:val="0"/>
        <w:spacing w:after="0" w:line="229" w:lineRule="auto"/>
        <w:ind w:right="955"/>
        <w:rPr>
          <w:rFonts w:ascii="Garamond" w:hAnsi="Garamond" w:cs="Garamond"/>
          <w:sz w:val="19"/>
          <w:szCs w:val="19"/>
          <w:lang w:val="ru-RU"/>
        </w:rPr>
      </w:pPr>
    </w:p>
    <w:p w:rsidR="00D5696C" w:rsidRPr="004C03E2" w:rsidRDefault="004C03E2" w:rsidP="004C03E2">
      <w:pPr>
        <w:widowControl w:val="0"/>
        <w:tabs>
          <w:tab w:val="left" w:pos="8931"/>
        </w:tabs>
        <w:overflowPunct w:val="0"/>
        <w:autoSpaceDE w:val="0"/>
        <w:autoSpaceDN w:val="0"/>
        <w:adjustRightInd w:val="0"/>
        <w:spacing w:after="0" w:line="229" w:lineRule="auto"/>
        <w:ind w:right="955"/>
        <w:rPr>
          <w:rFonts w:ascii="Garamond" w:hAnsi="Garamond" w:cs="Garamond"/>
          <w:sz w:val="19"/>
          <w:szCs w:val="19"/>
          <w:lang w:val="ru-RU"/>
        </w:rPr>
      </w:pPr>
      <w:r>
        <w:rPr>
          <w:rFonts w:ascii="Garamond" w:hAnsi="Garamond" w:cs="Garamond"/>
          <w:sz w:val="19"/>
          <w:szCs w:val="19"/>
          <w:lang w:val="ru-RU"/>
        </w:rPr>
        <w:t>____________</w:t>
      </w:r>
      <w:r w:rsidR="004B05D9" w:rsidRPr="002A12B6">
        <w:rPr>
          <w:rFonts w:ascii="Garamond" w:hAnsi="Garamond" w:cs="Garamond"/>
          <w:sz w:val="19"/>
          <w:szCs w:val="19"/>
          <w:lang w:val="ru-RU"/>
        </w:rPr>
        <w:t>_____</w:t>
      </w:r>
      <w:r>
        <w:rPr>
          <w:rFonts w:ascii="Garamond" w:hAnsi="Garamond" w:cs="Garamond"/>
          <w:sz w:val="19"/>
          <w:szCs w:val="19"/>
          <w:lang w:val="ru-RU"/>
        </w:rPr>
        <w:t>___________________________________________________________________________</w:t>
      </w:r>
      <w:r w:rsidR="004B05D9" w:rsidRPr="002A12B6">
        <w:rPr>
          <w:rFonts w:ascii="Garamond" w:hAnsi="Garamond" w:cs="Garamond"/>
          <w:sz w:val="19"/>
          <w:szCs w:val="19"/>
          <w:lang w:val="ru-RU"/>
        </w:rPr>
        <w:t>_</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41" w:lineRule="exact"/>
        <w:rPr>
          <w:rFonts w:ascii="Times New Roman" w:hAnsi="Times New Roman" w:cs="Times New Roman"/>
          <w:sz w:val="24"/>
          <w:szCs w:val="24"/>
          <w:lang w:val="ru-RU"/>
        </w:rPr>
      </w:pPr>
    </w:p>
    <w:p w:rsidR="004C03E2" w:rsidRPr="003954D0" w:rsidRDefault="005E3BA6">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r w:rsidRPr="003954D0">
        <w:rPr>
          <w:rFonts w:ascii="Times New Roman" w:hAnsi="Times New Roman" w:cs="Times New Roman"/>
          <w:sz w:val="20"/>
          <w:szCs w:val="20"/>
          <w:lang w:val="ru-RU"/>
        </w:rPr>
        <w:t xml:space="preserve">Уполномоченный работник </w:t>
      </w:r>
    </w:p>
    <w:p w:rsidR="004C03E2" w:rsidRPr="003954D0" w:rsidRDefault="004C03E2">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p>
    <w:p w:rsidR="00D5696C" w:rsidRPr="003954D0" w:rsidRDefault="004C03E2">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r w:rsidRPr="003954D0">
        <w:rPr>
          <w:rFonts w:ascii="Times New Roman" w:hAnsi="Times New Roman" w:cs="Times New Roman"/>
          <w:sz w:val="20"/>
          <w:szCs w:val="20"/>
          <w:lang w:val="ru-RU"/>
        </w:rPr>
        <w:t>______________</w:t>
      </w:r>
      <w:r w:rsidR="004B05D9" w:rsidRPr="003954D0">
        <w:rPr>
          <w:rFonts w:ascii="Times New Roman" w:hAnsi="Times New Roman" w:cs="Times New Roman"/>
          <w:sz w:val="20"/>
          <w:szCs w:val="20"/>
          <w:lang w:val="ru-RU"/>
        </w:rPr>
        <w:t>_________/ФИО/</w:t>
      </w:r>
    </w:p>
    <w:p w:rsidR="00D5696C" w:rsidRPr="003954D0" w:rsidRDefault="004B05D9" w:rsidP="004C03E2">
      <w:pPr>
        <w:widowControl w:val="0"/>
        <w:autoSpaceDE w:val="0"/>
        <w:autoSpaceDN w:val="0"/>
        <w:adjustRightInd w:val="0"/>
        <w:spacing w:after="0" w:line="240" w:lineRule="auto"/>
        <w:ind w:left="3540" w:hanging="1980"/>
        <w:rPr>
          <w:rFonts w:ascii="Times New Roman" w:hAnsi="Times New Roman" w:cs="Times New Roman"/>
          <w:sz w:val="24"/>
          <w:szCs w:val="24"/>
          <w:lang w:val="ru-RU"/>
        </w:rPr>
      </w:pPr>
      <w:r w:rsidRPr="003954D0">
        <w:rPr>
          <w:rFonts w:ascii="Times New Roman" w:hAnsi="Times New Roman" w:cs="Times New Roman"/>
          <w:sz w:val="20"/>
          <w:szCs w:val="20"/>
          <w:lang w:val="ru-RU"/>
        </w:rPr>
        <w:t>М.П.</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50" w:lineRule="exact"/>
        <w:rPr>
          <w:rFonts w:ascii="Times New Roman" w:hAnsi="Times New Roman" w:cs="Times New Roman"/>
          <w:sz w:val="24"/>
          <w:szCs w:val="24"/>
          <w:lang w:val="ru-RU"/>
        </w:rPr>
      </w:pPr>
    </w:p>
    <w:p w:rsidR="00D5696C" w:rsidRPr="00761971" w:rsidRDefault="004B05D9" w:rsidP="00761971">
      <w:pPr>
        <w:widowControl w:val="0"/>
        <w:overflowPunct w:val="0"/>
        <w:autoSpaceDE w:val="0"/>
        <w:autoSpaceDN w:val="0"/>
        <w:adjustRightInd w:val="0"/>
        <w:spacing w:after="0" w:line="241" w:lineRule="auto"/>
        <w:ind w:left="6663" w:hanging="142"/>
        <w:jc w:val="right"/>
        <w:rPr>
          <w:rFonts w:ascii="Times New Roman" w:hAnsi="Times New Roman" w:cs="Times New Roman"/>
          <w:sz w:val="16"/>
          <w:szCs w:val="16"/>
          <w:lang w:val="ru-RU"/>
        </w:rPr>
      </w:pPr>
      <w:bookmarkStart w:id="22" w:name="page33"/>
      <w:bookmarkEnd w:id="22"/>
      <w:r w:rsidRPr="00761971">
        <w:rPr>
          <w:rFonts w:ascii="Times New Roman" w:hAnsi="Times New Roman" w:cs="Times New Roman"/>
          <w:sz w:val="16"/>
          <w:szCs w:val="16"/>
          <w:lang w:val="ru-RU"/>
        </w:rPr>
        <w:t>Приложение № 10 к Правилам признания клиентов квалифицированными инвесторами</w:t>
      </w: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50" w:lineRule="exact"/>
        <w:rPr>
          <w:rFonts w:ascii="Times New Roman" w:hAnsi="Times New Roman" w:cs="Times New Roman"/>
          <w:sz w:val="24"/>
          <w:szCs w:val="24"/>
          <w:lang w:val="ru-RU"/>
        </w:rPr>
      </w:pPr>
    </w:p>
    <w:p w:rsidR="00D5696C" w:rsidRPr="002A12B6"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042439" w:rsidRDefault="00042439">
      <w:pPr>
        <w:widowControl w:val="0"/>
        <w:autoSpaceDE w:val="0"/>
        <w:autoSpaceDN w:val="0"/>
        <w:adjustRightInd w:val="0"/>
        <w:spacing w:after="0" w:line="343" w:lineRule="exact"/>
        <w:rPr>
          <w:rFonts w:ascii="Times New Roman" w:hAnsi="Times New Roman" w:cs="Times New Roman"/>
          <w:sz w:val="24"/>
          <w:szCs w:val="24"/>
          <w:lang w:val="ru-RU"/>
        </w:rPr>
      </w:pPr>
    </w:p>
    <w:p w:rsidR="00042439" w:rsidRDefault="00042439">
      <w:pPr>
        <w:widowControl w:val="0"/>
        <w:autoSpaceDE w:val="0"/>
        <w:autoSpaceDN w:val="0"/>
        <w:adjustRightInd w:val="0"/>
        <w:spacing w:after="0" w:line="343" w:lineRule="exact"/>
        <w:rPr>
          <w:rFonts w:ascii="Times New Roman" w:hAnsi="Times New Roman" w:cs="Times New Roman"/>
          <w:sz w:val="24"/>
          <w:szCs w:val="24"/>
          <w:lang w:val="ru-RU"/>
        </w:rPr>
      </w:pPr>
    </w:p>
    <w:p w:rsidR="00042439" w:rsidRPr="002A12B6" w:rsidRDefault="00042439">
      <w:pPr>
        <w:widowControl w:val="0"/>
        <w:autoSpaceDE w:val="0"/>
        <w:autoSpaceDN w:val="0"/>
        <w:adjustRightInd w:val="0"/>
        <w:spacing w:after="0" w:line="343" w:lineRule="exact"/>
        <w:rPr>
          <w:rFonts w:ascii="Times New Roman" w:hAnsi="Times New Roman" w:cs="Times New Roman"/>
          <w:sz w:val="24"/>
          <w:szCs w:val="24"/>
          <w:lang w:val="ru-RU"/>
        </w:rPr>
      </w:pPr>
    </w:p>
    <w:p w:rsidR="00D5696C" w:rsidRPr="003954D0" w:rsidRDefault="004B05D9">
      <w:pPr>
        <w:widowControl w:val="0"/>
        <w:overflowPunct w:val="0"/>
        <w:autoSpaceDE w:val="0"/>
        <w:autoSpaceDN w:val="0"/>
        <w:adjustRightInd w:val="0"/>
        <w:spacing w:after="0" w:line="218" w:lineRule="auto"/>
        <w:ind w:left="4280" w:right="60" w:hanging="4230"/>
        <w:rPr>
          <w:rFonts w:ascii="Times New Roman" w:hAnsi="Times New Roman" w:cs="Times New Roman"/>
          <w:sz w:val="20"/>
          <w:szCs w:val="20"/>
          <w:lang w:val="ru-RU"/>
        </w:rPr>
      </w:pPr>
      <w:r w:rsidRPr="003954D0">
        <w:rPr>
          <w:rFonts w:ascii="Times New Roman" w:hAnsi="Times New Roman" w:cs="Times New Roman"/>
          <w:b/>
          <w:bCs/>
          <w:sz w:val="20"/>
          <w:szCs w:val="20"/>
          <w:lang w:val="ru-RU"/>
        </w:rPr>
        <w:t>УВЕДОМЛЕНИЕ О НЕОБХОДИМОСТИ ПОДТВЕРЖДЕНИЯ СТАТУСА КВАЛИФИЦИРОВАННОГО ИНВЕСТОРА</w:t>
      </w:r>
    </w:p>
    <w:p w:rsidR="00042439" w:rsidRDefault="00042439" w:rsidP="004C03E2">
      <w:pPr>
        <w:widowControl w:val="0"/>
        <w:autoSpaceDE w:val="0"/>
        <w:autoSpaceDN w:val="0"/>
        <w:adjustRightInd w:val="0"/>
        <w:spacing w:after="0" w:line="240" w:lineRule="auto"/>
        <w:jc w:val="right"/>
        <w:rPr>
          <w:rFonts w:ascii="Times New Roman" w:hAnsi="Times New Roman" w:cs="Times New Roman"/>
          <w:sz w:val="20"/>
          <w:szCs w:val="20"/>
          <w:lang w:val="ru-RU"/>
        </w:rPr>
      </w:pPr>
    </w:p>
    <w:p w:rsidR="00042439" w:rsidRDefault="00042439" w:rsidP="004C03E2">
      <w:pPr>
        <w:widowControl w:val="0"/>
        <w:autoSpaceDE w:val="0"/>
        <w:autoSpaceDN w:val="0"/>
        <w:adjustRightInd w:val="0"/>
        <w:spacing w:after="0" w:line="240" w:lineRule="auto"/>
        <w:jc w:val="right"/>
        <w:rPr>
          <w:rFonts w:ascii="Times New Roman" w:hAnsi="Times New Roman" w:cs="Times New Roman"/>
          <w:sz w:val="20"/>
          <w:szCs w:val="20"/>
          <w:lang w:val="ru-RU"/>
        </w:rPr>
      </w:pPr>
    </w:p>
    <w:p w:rsidR="004C03E2" w:rsidRPr="003954D0" w:rsidRDefault="004C03E2" w:rsidP="004C03E2">
      <w:pPr>
        <w:widowControl w:val="0"/>
        <w:autoSpaceDE w:val="0"/>
        <w:autoSpaceDN w:val="0"/>
        <w:adjustRightInd w:val="0"/>
        <w:spacing w:after="0" w:line="240" w:lineRule="auto"/>
        <w:jc w:val="right"/>
        <w:rPr>
          <w:rFonts w:ascii="Times New Roman" w:hAnsi="Times New Roman" w:cs="Times New Roman"/>
          <w:sz w:val="20"/>
          <w:szCs w:val="20"/>
          <w:lang w:val="ru-RU"/>
        </w:rPr>
      </w:pPr>
      <w:r w:rsidRPr="003954D0">
        <w:rPr>
          <w:rFonts w:ascii="Times New Roman" w:hAnsi="Times New Roman" w:cs="Times New Roman"/>
          <w:sz w:val="20"/>
          <w:szCs w:val="20"/>
          <w:lang w:val="ru-RU"/>
        </w:rPr>
        <w:t>«__» __________ 20____г.</w:t>
      </w:r>
    </w:p>
    <w:p w:rsidR="00D5696C" w:rsidRDefault="00D5696C">
      <w:pPr>
        <w:widowControl w:val="0"/>
        <w:autoSpaceDE w:val="0"/>
        <w:autoSpaceDN w:val="0"/>
        <w:adjustRightInd w:val="0"/>
        <w:spacing w:after="0" w:line="270" w:lineRule="exact"/>
        <w:rPr>
          <w:rFonts w:ascii="Times New Roman" w:hAnsi="Times New Roman" w:cs="Times New Roman"/>
          <w:sz w:val="24"/>
          <w:szCs w:val="24"/>
          <w:lang w:val="ru-RU"/>
        </w:rPr>
      </w:pPr>
    </w:p>
    <w:p w:rsidR="004C03E2" w:rsidRDefault="004C03E2">
      <w:pPr>
        <w:widowControl w:val="0"/>
        <w:autoSpaceDE w:val="0"/>
        <w:autoSpaceDN w:val="0"/>
        <w:adjustRightInd w:val="0"/>
        <w:spacing w:after="0" w:line="270" w:lineRule="exact"/>
        <w:rPr>
          <w:rFonts w:ascii="Times New Roman" w:hAnsi="Times New Roman" w:cs="Times New Roman"/>
          <w:sz w:val="24"/>
          <w:szCs w:val="24"/>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Default="004C03E2" w:rsidP="004C03E2">
      <w:pPr>
        <w:widowControl w:val="0"/>
        <w:autoSpaceDE w:val="0"/>
        <w:autoSpaceDN w:val="0"/>
        <w:adjustRightInd w:val="0"/>
        <w:spacing w:after="0" w:line="13" w:lineRule="exact"/>
        <w:rPr>
          <w:rFonts w:ascii="Times New Roman" w:hAnsi="Times New Roman" w:cs="Times New Roman"/>
          <w:sz w:val="20"/>
          <w:szCs w:val="20"/>
          <w:lang w:val="ru-RU"/>
        </w:rPr>
      </w:pPr>
    </w:p>
    <w:p w:rsidR="004C03E2" w:rsidRPr="00A6001C" w:rsidRDefault="002A5C47" w:rsidP="004C03E2">
      <w:pPr>
        <w:widowControl w:val="0"/>
        <w:autoSpaceDE w:val="0"/>
        <w:autoSpaceDN w:val="0"/>
        <w:adjustRightInd w:val="0"/>
        <w:spacing w:after="0" w:line="13" w:lineRule="exact"/>
        <w:rPr>
          <w:rFonts w:ascii="Times New Roman" w:hAnsi="Times New Roman" w:cs="Times New Roman"/>
          <w:sz w:val="20"/>
          <w:szCs w:val="20"/>
          <w:lang w:val="ru-RU"/>
        </w:rPr>
      </w:pPr>
      <w:r w:rsidRPr="002A5C47">
        <w:rPr>
          <w:rFonts w:ascii="Times New Roman" w:hAnsi="Times New Roman" w:cs="Times New Roman"/>
          <w:noProof/>
          <w:sz w:val="20"/>
          <w:szCs w:val="20"/>
        </w:rPr>
        <w:pict>
          <v:line id="_x0000_s1164" style="position:absolute;z-index:-251514880" from="-5.35pt,.3pt" to="458.95pt,.3pt" o:allowincell="f" strokeweight=".16931mm"/>
        </w:pict>
      </w:r>
    </w:p>
    <w:p w:rsidR="004C03E2" w:rsidRPr="00A6001C" w:rsidRDefault="004C03E2" w:rsidP="001650AE">
      <w:pPr>
        <w:widowControl w:val="0"/>
        <w:autoSpaceDE w:val="0"/>
        <w:autoSpaceDN w:val="0"/>
        <w:adjustRightInd w:val="0"/>
        <w:spacing w:after="0" w:line="240" w:lineRule="auto"/>
        <w:ind w:left="709" w:firstLine="142"/>
        <w:jc w:val="center"/>
        <w:rPr>
          <w:rFonts w:ascii="Times New Roman" w:hAnsi="Times New Roman" w:cs="Times New Roman"/>
          <w:sz w:val="16"/>
          <w:szCs w:val="16"/>
          <w:lang w:val="ru-RU"/>
        </w:rPr>
      </w:pPr>
      <w:r w:rsidRPr="00A6001C">
        <w:rPr>
          <w:rFonts w:ascii="Times New Roman" w:hAnsi="Times New Roman" w:cs="Times New Roman"/>
          <w:sz w:val="16"/>
          <w:szCs w:val="16"/>
          <w:lang w:val="ru-RU"/>
        </w:rPr>
        <w:t>Полное наименование</w:t>
      </w:r>
      <w:r w:rsidR="008476EA">
        <w:rPr>
          <w:rFonts w:ascii="Times New Roman" w:hAnsi="Times New Roman" w:cs="Times New Roman"/>
          <w:sz w:val="16"/>
          <w:szCs w:val="16"/>
          <w:lang w:val="ru-RU"/>
        </w:rPr>
        <w:t xml:space="preserve"> юридического лица</w:t>
      </w:r>
    </w:p>
    <w:p w:rsidR="004C03E2" w:rsidRPr="00A6001C" w:rsidRDefault="004C03E2" w:rsidP="004C03E2">
      <w:pPr>
        <w:widowControl w:val="0"/>
        <w:autoSpaceDE w:val="0"/>
        <w:autoSpaceDN w:val="0"/>
        <w:adjustRightInd w:val="0"/>
        <w:spacing w:after="0" w:line="237" w:lineRule="auto"/>
        <w:ind w:left="9001"/>
        <w:rPr>
          <w:rFonts w:ascii="Times New Roman" w:hAnsi="Times New Roman" w:cs="Times New Roman"/>
          <w:sz w:val="20"/>
          <w:szCs w:val="20"/>
          <w:lang w:val="ru-RU"/>
        </w:rPr>
      </w:pPr>
    </w:p>
    <w:p w:rsidR="004C03E2" w:rsidRPr="00A6001C" w:rsidRDefault="004C03E2" w:rsidP="008476EA">
      <w:pPr>
        <w:jc w:val="center"/>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_________________________________________________________________________________</w:t>
      </w:r>
      <w:r w:rsidR="002F066B">
        <w:rPr>
          <w:rFonts w:ascii="Times New Roman" w:hAnsi="Times New Roman" w:cs="Times New Roman"/>
          <w:sz w:val="20"/>
          <w:szCs w:val="20"/>
          <w:lang w:val="ru-RU"/>
        </w:rPr>
        <w:t>___</w:t>
      </w:r>
      <w:r w:rsidRPr="00A6001C">
        <w:rPr>
          <w:rFonts w:ascii="Times New Roman" w:hAnsi="Times New Roman" w:cs="Times New Roman"/>
          <w:sz w:val="20"/>
          <w:szCs w:val="20"/>
          <w:lang w:val="ru-RU"/>
        </w:rPr>
        <w:t>________,</w:t>
      </w:r>
      <w:r w:rsidR="002F066B">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(данные о государственной регистрации юридического лица)</w:t>
      </w:r>
    </w:p>
    <w:p w:rsidR="004C03E2" w:rsidRPr="00A6001C" w:rsidRDefault="004C03E2" w:rsidP="008476EA">
      <w:pPr>
        <w:jc w:val="center"/>
        <w:rPr>
          <w:rFonts w:ascii="Times New Roman" w:hAnsi="Times New Roman" w:cs="Times New Roman"/>
          <w:sz w:val="20"/>
          <w:szCs w:val="20"/>
          <w:lang w:val="ru-RU"/>
        </w:rPr>
      </w:pPr>
      <w:r w:rsidRPr="00A6001C">
        <w:rPr>
          <w:rFonts w:ascii="Times New Roman" w:hAnsi="Times New Roman" w:cs="Times New Roman"/>
          <w:sz w:val="20"/>
          <w:szCs w:val="20"/>
          <w:lang w:val="ru-RU"/>
        </w:rPr>
        <w:t>_________________________</w:t>
      </w:r>
      <w:r w:rsidR="002F066B">
        <w:rPr>
          <w:rFonts w:ascii="Times New Roman" w:hAnsi="Times New Roman" w:cs="Times New Roman"/>
          <w:sz w:val="20"/>
          <w:szCs w:val="20"/>
          <w:lang w:val="ru-RU"/>
        </w:rPr>
        <w:t>___</w:t>
      </w:r>
      <w:r w:rsidRPr="00A6001C">
        <w:rPr>
          <w:rFonts w:ascii="Times New Roman" w:hAnsi="Times New Roman" w:cs="Times New Roman"/>
          <w:sz w:val="20"/>
          <w:szCs w:val="20"/>
          <w:lang w:val="ru-RU"/>
        </w:rPr>
        <w:t>________________________________________________________________</w:t>
      </w:r>
      <w:r w:rsidR="002F066B">
        <w:rPr>
          <w:rFonts w:ascii="Times New Roman" w:hAnsi="Times New Roman" w:cs="Times New Roman"/>
          <w:sz w:val="20"/>
          <w:szCs w:val="20"/>
          <w:lang w:val="ru-RU"/>
        </w:rPr>
        <w:t>___</w:t>
      </w:r>
      <w:r w:rsidRPr="00A6001C">
        <w:rPr>
          <w:rFonts w:ascii="Times New Roman" w:hAnsi="Times New Roman" w:cs="Times New Roman"/>
          <w:sz w:val="20"/>
          <w:szCs w:val="20"/>
          <w:lang w:val="ru-RU"/>
        </w:rPr>
        <w:t>,</w:t>
      </w:r>
      <w:r w:rsidR="002F066B">
        <w:rPr>
          <w:rFonts w:ascii="Times New Roman" w:hAnsi="Times New Roman" w:cs="Times New Roman"/>
          <w:sz w:val="20"/>
          <w:szCs w:val="20"/>
          <w:lang w:val="ru-RU"/>
        </w:rPr>
        <w:t xml:space="preserve"> </w:t>
      </w:r>
      <w:r w:rsidRPr="00A6001C">
        <w:rPr>
          <w:rFonts w:ascii="Times New Roman" w:hAnsi="Times New Roman" w:cs="Times New Roman"/>
          <w:sz w:val="16"/>
          <w:szCs w:val="16"/>
          <w:lang w:val="ru-RU"/>
        </w:rPr>
        <w:t>место нахождения юридического лица</w:t>
      </w:r>
    </w:p>
    <w:p w:rsidR="004C03E2" w:rsidRDefault="004C03E2">
      <w:pPr>
        <w:widowControl w:val="0"/>
        <w:autoSpaceDE w:val="0"/>
        <w:autoSpaceDN w:val="0"/>
        <w:adjustRightInd w:val="0"/>
        <w:spacing w:after="0" w:line="270" w:lineRule="exact"/>
        <w:rPr>
          <w:rFonts w:ascii="Times New Roman" w:hAnsi="Times New Roman" w:cs="Times New Roman"/>
          <w:sz w:val="24"/>
          <w:szCs w:val="24"/>
          <w:lang w:val="ru-RU"/>
        </w:rPr>
      </w:pPr>
    </w:p>
    <w:p w:rsidR="00D5696C" w:rsidRPr="008476EA" w:rsidRDefault="004B05D9" w:rsidP="008476EA">
      <w:pPr>
        <w:widowControl w:val="0"/>
        <w:overflowPunct w:val="0"/>
        <w:autoSpaceDE w:val="0"/>
        <w:autoSpaceDN w:val="0"/>
        <w:adjustRightInd w:val="0"/>
        <w:spacing w:after="0" w:line="218" w:lineRule="auto"/>
        <w:ind w:left="142" w:right="1540"/>
        <w:jc w:val="both"/>
        <w:rPr>
          <w:rFonts w:ascii="Times New Roman" w:hAnsi="Times New Roman" w:cs="Times New Roman"/>
          <w:color w:val="000000"/>
          <w:sz w:val="20"/>
          <w:szCs w:val="20"/>
          <w:lang w:val="ru-RU"/>
        </w:rPr>
      </w:pPr>
      <w:r w:rsidRPr="003954D0">
        <w:rPr>
          <w:rFonts w:ascii="Times New Roman" w:hAnsi="Times New Roman" w:cs="Times New Roman"/>
          <w:sz w:val="20"/>
          <w:szCs w:val="20"/>
          <w:lang w:val="ru-RU"/>
        </w:rPr>
        <w:t>В соответствии с Правилами признания клиентов квалифицированными</w:t>
      </w:r>
      <w:r w:rsidR="008476EA">
        <w:rPr>
          <w:rFonts w:ascii="Times New Roman" w:hAnsi="Times New Roman" w:cs="Times New Roman"/>
          <w:sz w:val="20"/>
          <w:szCs w:val="20"/>
          <w:lang w:val="ru-RU"/>
        </w:rPr>
        <w:t xml:space="preserve"> инвесторами </w:t>
      </w:r>
      <w:r w:rsidR="008476EA" w:rsidRPr="00A81BEB">
        <w:rPr>
          <w:rFonts w:ascii="Times New Roman" w:hAnsi="Times New Roman" w:cs="Times New Roman"/>
          <w:sz w:val="20"/>
          <w:szCs w:val="20"/>
          <w:lang w:val="ru-RU"/>
        </w:rPr>
        <w:t>«</w:t>
      </w:r>
      <w:r w:rsidR="008476EA">
        <w:rPr>
          <w:rFonts w:ascii="Times New Roman" w:hAnsi="Times New Roman" w:cs="Times New Roman"/>
          <w:color w:val="000000"/>
          <w:sz w:val="20"/>
          <w:szCs w:val="20"/>
          <w:lang w:val="ru-RU"/>
        </w:rPr>
        <w:t>РОССИЙСКИЙ</w:t>
      </w:r>
      <w:r w:rsidR="008476EA" w:rsidRPr="00A81BEB">
        <w:rPr>
          <w:rFonts w:ascii="Times New Roman" w:hAnsi="Times New Roman" w:cs="Times New Roman"/>
          <w:color w:val="000000"/>
          <w:sz w:val="20"/>
          <w:szCs w:val="20"/>
          <w:lang w:val="ru-RU"/>
        </w:rPr>
        <w:t xml:space="preserve"> НАЦИОНАЛЬНЫ</w:t>
      </w:r>
      <w:r w:rsidR="008476EA">
        <w:rPr>
          <w:rFonts w:ascii="Times New Roman" w:hAnsi="Times New Roman" w:cs="Times New Roman"/>
          <w:color w:val="000000"/>
          <w:sz w:val="20"/>
          <w:szCs w:val="20"/>
          <w:lang w:val="ru-RU"/>
        </w:rPr>
        <w:t>Й</w:t>
      </w:r>
      <w:r w:rsidR="002F066B">
        <w:rPr>
          <w:rFonts w:ascii="Times New Roman" w:hAnsi="Times New Roman" w:cs="Times New Roman"/>
          <w:color w:val="000000"/>
          <w:sz w:val="20"/>
          <w:szCs w:val="20"/>
          <w:lang w:val="ru-RU"/>
        </w:rPr>
        <w:t xml:space="preserve"> </w:t>
      </w:r>
      <w:r w:rsidR="008476EA" w:rsidRPr="00A81BEB">
        <w:rPr>
          <w:rFonts w:ascii="Times New Roman" w:hAnsi="Times New Roman" w:cs="Times New Roman"/>
          <w:color w:val="000000"/>
          <w:sz w:val="20"/>
          <w:szCs w:val="20"/>
          <w:lang w:val="ru-RU"/>
        </w:rPr>
        <w:t>КОММЕРЧЕСКИ</w:t>
      </w:r>
      <w:r w:rsidR="008476EA">
        <w:rPr>
          <w:rFonts w:ascii="Times New Roman" w:hAnsi="Times New Roman" w:cs="Times New Roman"/>
          <w:color w:val="000000"/>
          <w:sz w:val="20"/>
          <w:szCs w:val="20"/>
          <w:lang w:val="ru-RU"/>
        </w:rPr>
        <w:t>Й</w:t>
      </w:r>
      <w:r w:rsidR="002F066B">
        <w:rPr>
          <w:rFonts w:ascii="Times New Roman" w:hAnsi="Times New Roman" w:cs="Times New Roman"/>
          <w:color w:val="000000"/>
          <w:sz w:val="20"/>
          <w:szCs w:val="20"/>
          <w:lang w:val="ru-RU"/>
        </w:rPr>
        <w:t xml:space="preserve"> </w:t>
      </w:r>
      <w:r w:rsidR="008476EA" w:rsidRPr="00A81BEB">
        <w:rPr>
          <w:rFonts w:ascii="Times New Roman" w:hAnsi="Times New Roman" w:cs="Times New Roman"/>
          <w:color w:val="000000"/>
          <w:sz w:val="20"/>
          <w:szCs w:val="20"/>
          <w:lang w:val="ru-RU"/>
        </w:rPr>
        <w:t>БАНК(публичное акционерное общество)</w:t>
      </w:r>
      <w:r w:rsidR="008476EA" w:rsidRPr="00A81BEB">
        <w:rPr>
          <w:rFonts w:ascii="Times New Roman" w:hAnsi="Times New Roman" w:cs="Times New Roman"/>
          <w:sz w:val="20"/>
          <w:szCs w:val="20"/>
          <w:lang w:val="ru-RU"/>
        </w:rPr>
        <w:t>»</w:t>
      </w:r>
      <w:r w:rsidR="002F066B">
        <w:rPr>
          <w:rFonts w:ascii="Times New Roman" w:hAnsi="Times New Roman" w:cs="Times New Roman"/>
          <w:sz w:val="20"/>
          <w:szCs w:val="20"/>
          <w:lang w:val="ru-RU"/>
        </w:rPr>
        <w:t xml:space="preserve"> </w:t>
      </w:r>
      <w:r w:rsidRPr="003954D0">
        <w:rPr>
          <w:rFonts w:ascii="Times New Roman" w:hAnsi="Times New Roman" w:cs="Times New Roman"/>
          <w:sz w:val="20"/>
          <w:szCs w:val="20"/>
          <w:lang w:val="ru-RU"/>
        </w:rPr>
        <w:t>настоящим уведомляем Вас о необходимости подтверждения соблюдения требований, соответствие которым необходимо для признания лица Квалифицированным инвестором. Просим Вас в срок до «__»___________20_</w:t>
      </w:r>
      <w:r w:rsidR="002F066B">
        <w:rPr>
          <w:rFonts w:ascii="Times New Roman" w:hAnsi="Times New Roman" w:cs="Times New Roman"/>
          <w:sz w:val="20"/>
          <w:szCs w:val="20"/>
          <w:lang w:val="ru-RU"/>
        </w:rPr>
        <w:t>_</w:t>
      </w:r>
      <w:r w:rsidRPr="003954D0">
        <w:rPr>
          <w:rFonts w:ascii="Times New Roman" w:hAnsi="Times New Roman" w:cs="Times New Roman"/>
          <w:sz w:val="20"/>
          <w:szCs w:val="20"/>
          <w:lang w:val="ru-RU"/>
        </w:rPr>
        <w:t xml:space="preserve">_г. предоставить соответствующие документы, предусмотренные п. 5.1. </w:t>
      </w:r>
      <w:r w:rsidRPr="00C95ABA">
        <w:rPr>
          <w:rFonts w:ascii="Times New Roman" w:hAnsi="Times New Roman" w:cs="Times New Roman"/>
          <w:sz w:val="20"/>
          <w:szCs w:val="20"/>
          <w:lang w:val="ru-RU"/>
        </w:rPr>
        <w:t>Правил.</w:t>
      </w:r>
    </w:p>
    <w:p w:rsidR="00D5696C" w:rsidRPr="00C95ABA"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D5696C" w:rsidRPr="00C95ABA"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D5696C" w:rsidRPr="00C95ABA"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D5696C" w:rsidRPr="00C95ABA"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D5696C" w:rsidRPr="00C95ABA"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761971" w:rsidRPr="003954D0" w:rsidRDefault="00761971" w:rsidP="00761971">
      <w:pPr>
        <w:widowControl w:val="0"/>
        <w:autoSpaceDE w:val="0"/>
        <w:autoSpaceDN w:val="0"/>
        <w:adjustRightInd w:val="0"/>
        <w:spacing w:after="0" w:line="241" w:lineRule="exact"/>
        <w:rPr>
          <w:rFonts w:ascii="Times New Roman" w:hAnsi="Times New Roman" w:cs="Times New Roman"/>
          <w:sz w:val="20"/>
          <w:szCs w:val="20"/>
          <w:lang w:val="ru-RU"/>
        </w:rPr>
      </w:pPr>
    </w:p>
    <w:p w:rsidR="00F35329" w:rsidRPr="003954D0" w:rsidRDefault="00761971" w:rsidP="00761971">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r w:rsidRPr="003954D0">
        <w:rPr>
          <w:rFonts w:ascii="Times New Roman" w:hAnsi="Times New Roman" w:cs="Times New Roman"/>
          <w:sz w:val="20"/>
          <w:szCs w:val="20"/>
          <w:lang w:val="ru-RU"/>
        </w:rPr>
        <w:t>Уполномоченн</w:t>
      </w:r>
      <w:r w:rsidR="00F35329" w:rsidRPr="003954D0">
        <w:rPr>
          <w:rFonts w:ascii="Times New Roman" w:hAnsi="Times New Roman" w:cs="Times New Roman"/>
          <w:sz w:val="20"/>
          <w:szCs w:val="20"/>
          <w:lang w:val="ru-RU"/>
        </w:rPr>
        <w:t xml:space="preserve">ый работник </w:t>
      </w:r>
    </w:p>
    <w:p w:rsidR="00F35329" w:rsidRPr="003954D0" w:rsidRDefault="00F35329" w:rsidP="00761971">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p>
    <w:p w:rsidR="00F35329" w:rsidRPr="003954D0" w:rsidRDefault="00F35329" w:rsidP="00761971">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p>
    <w:p w:rsidR="00761971" w:rsidRPr="003954D0" w:rsidRDefault="00761971" w:rsidP="00761971">
      <w:pPr>
        <w:widowControl w:val="0"/>
        <w:overflowPunct w:val="0"/>
        <w:autoSpaceDE w:val="0"/>
        <w:autoSpaceDN w:val="0"/>
        <w:adjustRightInd w:val="0"/>
        <w:spacing w:after="0" w:line="218" w:lineRule="auto"/>
        <w:ind w:right="4400"/>
        <w:rPr>
          <w:rFonts w:ascii="Times New Roman" w:hAnsi="Times New Roman" w:cs="Times New Roman"/>
          <w:sz w:val="20"/>
          <w:szCs w:val="20"/>
          <w:lang w:val="ru-RU"/>
        </w:rPr>
      </w:pPr>
      <w:r w:rsidRPr="003954D0">
        <w:rPr>
          <w:rFonts w:ascii="Times New Roman" w:hAnsi="Times New Roman" w:cs="Times New Roman"/>
          <w:sz w:val="20"/>
          <w:szCs w:val="20"/>
          <w:lang w:val="ru-RU"/>
        </w:rPr>
        <w:t>___________________________/ФИО/</w:t>
      </w:r>
    </w:p>
    <w:p w:rsidR="00761971" w:rsidRPr="003954D0" w:rsidRDefault="00761971" w:rsidP="00F35329">
      <w:pPr>
        <w:widowControl w:val="0"/>
        <w:autoSpaceDE w:val="0"/>
        <w:autoSpaceDN w:val="0"/>
        <w:adjustRightInd w:val="0"/>
        <w:spacing w:after="0" w:line="240" w:lineRule="auto"/>
        <w:ind w:left="3540" w:hanging="1980"/>
        <w:rPr>
          <w:rFonts w:ascii="Times New Roman" w:hAnsi="Times New Roman" w:cs="Times New Roman"/>
          <w:sz w:val="20"/>
          <w:szCs w:val="20"/>
          <w:lang w:val="ru-RU"/>
        </w:rPr>
      </w:pPr>
      <w:r w:rsidRPr="003954D0">
        <w:rPr>
          <w:rFonts w:ascii="Times New Roman" w:hAnsi="Times New Roman" w:cs="Times New Roman"/>
          <w:sz w:val="20"/>
          <w:szCs w:val="20"/>
          <w:lang w:val="ru-RU"/>
        </w:rPr>
        <w:t>М.П.</w:t>
      </w:r>
    </w:p>
    <w:p w:rsidR="00D5696C" w:rsidRPr="00955029" w:rsidRDefault="00D5696C">
      <w:pPr>
        <w:widowControl w:val="0"/>
        <w:autoSpaceDE w:val="0"/>
        <w:autoSpaceDN w:val="0"/>
        <w:adjustRightInd w:val="0"/>
        <w:spacing w:after="0" w:line="200" w:lineRule="exact"/>
        <w:rPr>
          <w:rFonts w:ascii="Times New Roman" w:hAnsi="Times New Roman" w:cs="Times New Roman"/>
          <w:sz w:val="20"/>
          <w:szCs w:val="20"/>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955029" w:rsidRDefault="00D5696C">
      <w:pPr>
        <w:widowControl w:val="0"/>
        <w:autoSpaceDE w:val="0"/>
        <w:autoSpaceDN w:val="0"/>
        <w:adjustRightInd w:val="0"/>
        <w:spacing w:after="0" w:line="200" w:lineRule="exact"/>
        <w:rPr>
          <w:rFonts w:ascii="Times New Roman" w:hAnsi="Times New Roman" w:cs="Times New Roman"/>
          <w:sz w:val="24"/>
          <w:szCs w:val="24"/>
          <w:lang w:val="ru-RU"/>
        </w:rPr>
      </w:pPr>
    </w:p>
    <w:p w:rsidR="00D5696C" w:rsidRPr="00BC7416" w:rsidRDefault="00D5696C" w:rsidP="005275D1">
      <w:pPr>
        <w:widowControl w:val="0"/>
        <w:autoSpaceDE w:val="0"/>
        <w:autoSpaceDN w:val="0"/>
        <w:adjustRightInd w:val="0"/>
        <w:spacing w:after="0" w:line="200" w:lineRule="exact"/>
        <w:rPr>
          <w:rFonts w:ascii="Times New Roman" w:hAnsi="Times New Roman" w:cs="Times New Roman"/>
          <w:sz w:val="24"/>
          <w:szCs w:val="24"/>
          <w:lang w:val="ru-RU"/>
        </w:rPr>
      </w:pPr>
    </w:p>
    <w:sectPr w:rsidR="00D5696C" w:rsidRPr="00BC7416" w:rsidSect="00D5696C">
      <w:pgSz w:w="11906" w:h="16838"/>
      <w:pgMar w:top="570" w:right="600" w:bottom="140" w:left="1420" w:header="720" w:footer="720" w:gutter="0"/>
      <w:cols w:space="720" w:equalWidth="0">
        <w:col w:w="98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09" w:rsidRDefault="00C16C09" w:rsidP="00D2068B">
      <w:pPr>
        <w:spacing w:after="0" w:line="240" w:lineRule="auto"/>
      </w:pPr>
      <w:r>
        <w:separator/>
      </w:r>
    </w:p>
  </w:endnote>
  <w:endnote w:type="continuationSeparator" w:id="1">
    <w:p w:rsidR="00C16C09" w:rsidRDefault="00C16C09" w:rsidP="00D2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845"/>
      <w:docPartObj>
        <w:docPartGallery w:val="Page Numbers (Bottom of Page)"/>
        <w:docPartUnique/>
      </w:docPartObj>
    </w:sdtPr>
    <w:sdtContent>
      <w:p w:rsidR="00F90E58" w:rsidRPr="00D2068B" w:rsidRDefault="002A5C47">
        <w:pPr>
          <w:pStyle w:val="a7"/>
          <w:jc w:val="center"/>
          <w:rPr>
            <w:lang w:val="ru-RU"/>
          </w:rPr>
        </w:pPr>
        <w:fldSimple w:instr=" PAGE   \* MERGEFORMAT ">
          <w:r w:rsidR="004469D1">
            <w:rPr>
              <w:noProof/>
            </w:rPr>
            <w:t>20</w:t>
          </w:r>
        </w:fldSimple>
      </w:p>
    </w:sdtContent>
  </w:sdt>
  <w:p w:rsidR="00F90E58" w:rsidRDefault="00F90E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09" w:rsidRDefault="00C16C09" w:rsidP="00D2068B">
      <w:pPr>
        <w:spacing w:after="0" w:line="240" w:lineRule="auto"/>
      </w:pPr>
      <w:r>
        <w:separator/>
      </w:r>
    </w:p>
  </w:footnote>
  <w:footnote w:type="continuationSeparator" w:id="1">
    <w:p w:rsidR="00C16C09" w:rsidRDefault="00C16C09" w:rsidP="00D20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ACF4A218"/>
    <w:lvl w:ilvl="0" w:tplc="00002350">
      <w:start w:val="6"/>
      <w:numFmt w:val="decimal"/>
      <w:lvlText w:val="%1."/>
      <w:lvlJc w:val="left"/>
      <w:pPr>
        <w:tabs>
          <w:tab w:val="num" w:pos="720"/>
        </w:tabs>
        <w:ind w:left="720" w:hanging="360"/>
      </w:pPr>
    </w:lvl>
    <w:lvl w:ilvl="1" w:tplc="034E27FA">
      <w:start w:val="1"/>
      <w:numFmt w:val="decimal"/>
      <w:lvlText w:val="6.%2."/>
      <w:lvlJc w:val="left"/>
      <w:pPr>
        <w:tabs>
          <w:tab w:val="num" w:pos="1495"/>
        </w:tabs>
        <w:ind w:left="1495"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5A4ED1DA"/>
    <w:lvl w:ilvl="0" w:tplc="58EE3ABA">
      <w:start w:val="4"/>
      <w:numFmt w:val="decimal"/>
      <w:lvlText w:val="%1."/>
      <w:lvlJc w:val="left"/>
      <w:pPr>
        <w:tabs>
          <w:tab w:val="num" w:pos="720"/>
        </w:tabs>
        <w:ind w:left="720" w:hanging="360"/>
      </w:pPr>
      <w:rPr>
        <w:b/>
      </w:r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3FAE4A2C"/>
    <w:lvl w:ilvl="0" w:tplc="EC484C72">
      <w:start w:val="1"/>
      <w:numFmt w:val="bullet"/>
      <w:lvlText w:val="О"/>
      <w:lvlJc w:val="left"/>
      <w:pPr>
        <w:tabs>
          <w:tab w:val="num" w:pos="720"/>
        </w:tabs>
        <w:ind w:left="720" w:hanging="360"/>
      </w:pPr>
      <w:rPr>
        <w:rFonts w:ascii="Times New Roman" w:hAnsi="Times New Roman" w:cs="Times New Roman" w:hint="default"/>
        <w:b/>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98FA5E76"/>
    <w:lvl w:ilvl="0" w:tplc="00006BFC">
      <w:start w:val="1"/>
      <w:numFmt w:val="decimal"/>
      <w:lvlText w:val="4.%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13"/>
    <w:multiLevelType w:val="hybridMultilevel"/>
    <w:tmpl w:val="0000260D"/>
    <w:lvl w:ilvl="0" w:tplc="00006B89">
      <w:start w:val="1"/>
      <w:numFmt w:val="bullet"/>
      <w:lvlText w:val="с"/>
      <w:lvlJc w:val="left"/>
      <w:pPr>
        <w:tabs>
          <w:tab w:val="num" w:pos="720"/>
        </w:tabs>
        <w:ind w:left="720" w:hanging="360"/>
      </w:pPr>
    </w:lvl>
    <w:lvl w:ilvl="1" w:tplc="0000030A">
      <w:start w:val="3"/>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2"/>
      <w:numFmt w:val="decimal"/>
      <w:lvlText w:val="%1."/>
      <w:lvlJc w:val="left"/>
      <w:pPr>
        <w:tabs>
          <w:tab w:val="num" w:pos="720"/>
        </w:tabs>
        <w:ind w:left="720" w:hanging="360"/>
      </w:pPr>
    </w:lvl>
    <w:lvl w:ilvl="1" w:tplc="00002EA6">
      <w:numFmt w:val="decimal"/>
      <w:lvlText w:val="%2."/>
      <w:lvlJc w:val="left"/>
      <w:pPr>
        <w:tabs>
          <w:tab w:val="num" w:pos="1440"/>
        </w:tabs>
        <w:ind w:left="1440" w:hanging="360"/>
      </w:pPr>
    </w:lvl>
    <w:lvl w:ilvl="2" w:tplc="000012DB">
      <w:start w:val="1"/>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bullet"/>
      <w:lvlText w:val="с"/>
      <w:lvlJc w:val="left"/>
      <w:pPr>
        <w:tabs>
          <w:tab w:val="num" w:pos="720"/>
        </w:tabs>
        <w:ind w:left="720" w:hanging="360"/>
      </w:pPr>
    </w:lvl>
    <w:lvl w:ilvl="1" w:tplc="00000732">
      <w:start w:val="4"/>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5E"/>
    <w:multiLevelType w:val="hybridMultilevel"/>
    <w:tmpl w:val="0000440D"/>
    <w:lvl w:ilvl="0" w:tplc="0000491C">
      <w:start w:val="1"/>
      <w:numFmt w:val="bullet"/>
      <w:lvlText w:val="-"/>
      <w:lvlJc w:val="left"/>
      <w:pPr>
        <w:tabs>
          <w:tab w:val="num" w:pos="720"/>
        </w:tabs>
        <w:ind w:left="720" w:hanging="360"/>
      </w:pPr>
    </w:lvl>
    <w:lvl w:ilvl="1" w:tplc="00004D06">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B3"/>
    <w:multiLevelType w:val="hybridMultilevel"/>
    <w:tmpl w:val="00002D12"/>
    <w:lvl w:ilvl="0" w:tplc="0000074D">
      <w:start w:val="1"/>
      <w:numFmt w:val="bullet"/>
      <w:lvlText w:val="-"/>
      <w:lvlJc w:val="left"/>
      <w:pPr>
        <w:tabs>
          <w:tab w:val="num" w:pos="720"/>
        </w:tabs>
        <w:ind w:left="720" w:hanging="360"/>
      </w:pPr>
    </w:lvl>
    <w:lvl w:ilvl="1" w:tplc="00004DC8">
      <w:start w:val="3"/>
      <w:numFmt w:val="decimal"/>
      <w:lvlText w:val="2.%2."/>
      <w:lvlJc w:val="left"/>
      <w:pPr>
        <w:tabs>
          <w:tab w:val="num" w:pos="1440"/>
        </w:tabs>
        <w:ind w:left="1440" w:hanging="360"/>
      </w:pPr>
    </w:lvl>
    <w:lvl w:ilvl="2" w:tplc="0000644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B40"/>
    <w:multiLevelType w:val="hybridMultilevel"/>
    <w:tmpl w:val="00005878"/>
    <w:lvl w:ilvl="0" w:tplc="00006B36">
      <w:start w:val="8"/>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67"/>
    <w:multiLevelType w:val="hybridMultilevel"/>
    <w:tmpl w:val="00003CD6"/>
    <w:lvl w:ilvl="0" w:tplc="00000FBF">
      <w:start w:val="1"/>
      <w:numFmt w:val="bullet"/>
      <w:lvlText w:val=""/>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FD"/>
    <w:multiLevelType w:val="hybridMultilevel"/>
    <w:tmpl w:val="650AC8C6"/>
    <w:lvl w:ilvl="0" w:tplc="0AEE9B56">
      <w:start w:val="1"/>
      <w:numFmt w:val="bullet"/>
      <w:lvlText w:val="О"/>
      <w:lvlJc w:val="left"/>
      <w:pPr>
        <w:tabs>
          <w:tab w:val="num" w:pos="720"/>
        </w:tabs>
        <w:ind w:left="720" w:hanging="360"/>
      </w:pPr>
      <w:rPr>
        <w:b/>
      </w:r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03"/>
    <w:multiLevelType w:val="hybridMultilevel"/>
    <w:tmpl w:val="00007A5A"/>
    <w:lvl w:ilvl="0" w:tplc="0000767D">
      <w:start w:val="2"/>
      <w:numFmt w:val="decimal"/>
      <w:lvlText w:val="%1"/>
      <w:lvlJc w:val="left"/>
      <w:pPr>
        <w:tabs>
          <w:tab w:val="num" w:pos="720"/>
        </w:tabs>
        <w:ind w:left="720" w:hanging="360"/>
      </w:p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E14"/>
    <w:multiLevelType w:val="hybridMultilevel"/>
    <w:tmpl w:val="00004DF2"/>
    <w:lvl w:ilvl="0" w:tplc="00004944">
      <w:start w:val="1"/>
      <w:numFmt w:val="bullet"/>
      <w:lvlText w:val="В"/>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4"/>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6BB"/>
    <w:multiLevelType w:val="hybridMultilevel"/>
    <w:tmpl w:val="0000428B"/>
    <w:lvl w:ilvl="0" w:tplc="000026A6">
      <w:start w:val="3"/>
      <w:numFmt w:val="decimal"/>
      <w:lvlText w:val="%1."/>
      <w:lvlJc w:val="left"/>
      <w:pPr>
        <w:tabs>
          <w:tab w:val="num" w:pos="720"/>
        </w:tabs>
        <w:ind w:left="720" w:hanging="360"/>
      </w:pPr>
    </w:lvl>
    <w:lvl w:ilvl="1" w:tplc="0000701F">
      <w:start w:val="1"/>
      <w:numFmt w:val="decimal"/>
      <w:lvlText w:val="3.%2."/>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AD6"/>
    <w:multiLevelType w:val="hybridMultilevel"/>
    <w:tmpl w:val="0000047E"/>
    <w:lvl w:ilvl="0" w:tplc="0000422D">
      <w:start w:val="1"/>
      <w:numFmt w:val="bullet"/>
      <w:lvlText w:val=""/>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049"/>
    <w:multiLevelType w:val="hybridMultilevel"/>
    <w:tmpl w:val="0000692C"/>
    <w:lvl w:ilvl="0" w:tplc="00004A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BB9"/>
    <w:multiLevelType w:val="hybridMultilevel"/>
    <w:tmpl w:val="00005772"/>
    <w:lvl w:ilvl="0" w:tplc="0000139D">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FF5"/>
    <w:multiLevelType w:val="hybridMultilevel"/>
    <w:tmpl w:val="00004E45"/>
    <w:lvl w:ilvl="0" w:tplc="0000323B">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2BE521E"/>
    <w:multiLevelType w:val="hybridMultilevel"/>
    <w:tmpl w:val="E716BD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0D3A0AE2"/>
    <w:multiLevelType w:val="hybridMultilevel"/>
    <w:tmpl w:val="69987B78"/>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40">
    <w:nsid w:val="0DFA5CE8"/>
    <w:multiLevelType w:val="hybridMultilevel"/>
    <w:tmpl w:val="D124E4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40292F2A"/>
    <w:multiLevelType w:val="hybridMultilevel"/>
    <w:tmpl w:val="2652A0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42">
    <w:nsid w:val="4D143990"/>
    <w:multiLevelType w:val="hybridMultilevel"/>
    <w:tmpl w:val="605AB2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9D305F6"/>
    <w:multiLevelType w:val="hybridMultilevel"/>
    <w:tmpl w:val="0622A1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E0C712D"/>
    <w:multiLevelType w:val="hybridMultilevel"/>
    <w:tmpl w:val="4A24C81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num w:numId="1">
    <w:abstractNumId w:val="0"/>
  </w:num>
  <w:num w:numId="2">
    <w:abstractNumId w:val="33"/>
  </w:num>
  <w:num w:numId="3">
    <w:abstractNumId w:val="13"/>
  </w:num>
  <w:num w:numId="4">
    <w:abstractNumId w:val="31"/>
  </w:num>
  <w:num w:numId="5">
    <w:abstractNumId w:val="11"/>
  </w:num>
  <w:num w:numId="6">
    <w:abstractNumId w:val="6"/>
  </w:num>
  <w:num w:numId="7">
    <w:abstractNumId w:val="2"/>
  </w:num>
  <w:num w:numId="8">
    <w:abstractNumId w:val="15"/>
  </w:num>
  <w:num w:numId="9">
    <w:abstractNumId w:val="24"/>
  </w:num>
  <w:num w:numId="10">
    <w:abstractNumId w:val="16"/>
  </w:num>
  <w:num w:numId="11">
    <w:abstractNumId w:val="32"/>
  </w:num>
  <w:num w:numId="12">
    <w:abstractNumId w:val="27"/>
  </w:num>
  <w:num w:numId="13">
    <w:abstractNumId w:val="4"/>
  </w:num>
  <w:num w:numId="14">
    <w:abstractNumId w:val="8"/>
  </w:num>
  <w:num w:numId="15">
    <w:abstractNumId w:val="37"/>
  </w:num>
  <w:num w:numId="16">
    <w:abstractNumId w:val="9"/>
  </w:num>
  <w:num w:numId="17">
    <w:abstractNumId w:val="14"/>
  </w:num>
  <w:num w:numId="18">
    <w:abstractNumId w:val="1"/>
  </w:num>
  <w:num w:numId="19">
    <w:abstractNumId w:val="23"/>
  </w:num>
  <w:num w:numId="20">
    <w:abstractNumId w:val="26"/>
  </w:num>
  <w:num w:numId="21">
    <w:abstractNumId w:val="17"/>
  </w:num>
  <w:num w:numId="22">
    <w:abstractNumId w:val="30"/>
  </w:num>
  <w:num w:numId="23">
    <w:abstractNumId w:val="29"/>
  </w:num>
  <w:num w:numId="24">
    <w:abstractNumId w:val="5"/>
  </w:num>
  <w:num w:numId="25">
    <w:abstractNumId w:val="21"/>
  </w:num>
  <w:num w:numId="26">
    <w:abstractNumId w:val="12"/>
  </w:num>
  <w:num w:numId="27">
    <w:abstractNumId w:val="19"/>
  </w:num>
  <w:num w:numId="28">
    <w:abstractNumId w:val="20"/>
  </w:num>
  <w:num w:numId="29">
    <w:abstractNumId w:val="3"/>
  </w:num>
  <w:num w:numId="30">
    <w:abstractNumId w:val="10"/>
  </w:num>
  <w:num w:numId="31">
    <w:abstractNumId w:val="36"/>
  </w:num>
  <w:num w:numId="32">
    <w:abstractNumId w:val="35"/>
  </w:num>
  <w:num w:numId="33">
    <w:abstractNumId w:val="7"/>
  </w:num>
  <w:num w:numId="34">
    <w:abstractNumId w:val="18"/>
  </w:num>
  <w:num w:numId="35">
    <w:abstractNumId w:val="28"/>
  </w:num>
  <w:num w:numId="36">
    <w:abstractNumId w:val="22"/>
  </w:num>
  <w:num w:numId="37">
    <w:abstractNumId w:val="25"/>
  </w:num>
  <w:num w:numId="38">
    <w:abstractNumId w:val="34"/>
  </w:num>
  <w:num w:numId="39">
    <w:abstractNumId w:val="44"/>
  </w:num>
  <w:num w:numId="40">
    <w:abstractNumId w:val="41"/>
  </w:num>
  <w:num w:numId="41">
    <w:abstractNumId w:val="39"/>
  </w:num>
  <w:num w:numId="42">
    <w:abstractNumId w:val="42"/>
  </w:num>
  <w:num w:numId="43">
    <w:abstractNumId w:val="43"/>
  </w:num>
  <w:num w:numId="44">
    <w:abstractNumId w:val="40"/>
  </w:num>
  <w:num w:numId="45">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рабанов Аркадий Евгеньевич">
    <w15:presenceInfo w15:providerId="AD" w15:userId="S-1-5-21-2913481222-2351066787-4159566479-19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045ED0"/>
    <w:rsid w:val="00007AEE"/>
    <w:rsid w:val="00015A2E"/>
    <w:rsid w:val="00035963"/>
    <w:rsid w:val="00042439"/>
    <w:rsid w:val="00045ED0"/>
    <w:rsid w:val="00057ADE"/>
    <w:rsid w:val="0006160C"/>
    <w:rsid w:val="00082641"/>
    <w:rsid w:val="00097D0F"/>
    <w:rsid w:val="000A2847"/>
    <w:rsid w:val="000A6E76"/>
    <w:rsid w:val="000A76DF"/>
    <w:rsid w:val="000B511B"/>
    <w:rsid w:val="000B7C31"/>
    <w:rsid w:val="000E463E"/>
    <w:rsid w:val="001201F4"/>
    <w:rsid w:val="00120F29"/>
    <w:rsid w:val="00125A41"/>
    <w:rsid w:val="0013767C"/>
    <w:rsid w:val="00150198"/>
    <w:rsid w:val="0015169D"/>
    <w:rsid w:val="001533DB"/>
    <w:rsid w:val="00153F32"/>
    <w:rsid w:val="00164868"/>
    <w:rsid w:val="001650AE"/>
    <w:rsid w:val="001851B2"/>
    <w:rsid w:val="00186862"/>
    <w:rsid w:val="001A69D4"/>
    <w:rsid w:val="001C36F0"/>
    <w:rsid w:val="001E295D"/>
    <w:rsid w:val="00217B18"/>
    <w:rsid w:val="00220F70"/>
    <w:rsid w:val="002323BA"/>
    <w:rsid w:val="002511DC"/>
    <w:rsid w:val="00263FA1"/>
    <w:rsid w:val="002849BB"/>
    <w:rsid w:val="002A12B6"/>
    <w:rsid w:val="002A1FDD"/>
    <w:rsid w:val="002A5C47"/>
    <w:rsid w:val="002A6DC3"/>
    <w:rsid w:val="002C371D"/>
    <w:rsid w:val="002C3A98"/>
    <w:rsid w:val="002C3BBA"/>
    <w:rsid w:val="002D4E68"/>
    <w:rsid w:val="002F066B"/>
    <w:rsid w:val="003061BC"/>
    <w:rsid w:val="00313CDE"/>
    <w:rsid w:val="003235C4"/>
    <w:rsid w:val="00330569"/>
    <w:rsid w:val="00345F2C"/>
    <w:rsid w:val="0036153D"/>
    <w:rsid w:val="00383BB7"/>
    <w:rsid w:val="0038721F"/>
    <w:rsid w:val="003954D0"/>
    <w:rsid w:val="00397EF4"/>
    <w:rsid w:val="003B4451"/>
    <w:rsid w:val="003C6FF1"/>
    <w:rsid w:val="003D7C41"/>
    <w:rsid w:val="003E5BC8"/>
    <w:rsid w:val="003F05BD"/>
    <w:rsid w:val="00413B43"/>
    <w:rsid w:val="00432273"/>
    <w:rsid w:val="00441DE8"/>
    <w:rsid w:val="004469D1"/>
    <w:rsid w:val="00471189"/>
    <w:rsid w:val="00474BD5"/>
    <w:rsid w:val="00492A47"/>
    <w:rsid w:val="00496AE3"/>
    <w:rsid w:val="004979A8"/>
    <w:rsid w:val="004A0D75"/>
    <w:rsid w:val="004B05D9"/>
    <w:rsid w:val="004C03E2"/>
    <w:rsid w:val="004D2204"/>
    <w:rsid w:val="004E7899"/>
    <w:rsid w:val="004E7E47"/>
    <w:rsid w:val="0050671B"/>
    <w:rsid w:val="00513BB5"/>
    <w:rsid w:val="0051570F"/>
    <w:rsid w:val="0052316F"/>
    <w:rsid w:val="00523B2D"/>
    <w:rsid w:val="00525EBE"/>
    <w:rsid w:val="00526952"/>
    <w:rsid w:val="005275D1"/>
    <w:rsid w:val="0054010F"/>
    <w:rsid w:val="00552CEC"/>
    <w:rsid w:val="0055471E"/>
    <w:rsid w:val="005C0296"/>
    <w:rsid w:val="005D2212"/>
    <w:rsid w:val="005E3BA6"/>
    <w:rsid w:val="00602173"/>
    <w:rsid w:val="00606F85"/>
    <w:rsid w:val="00642790"/>
    <w:rsid w:val="00663106"/>
    <w:rsid w:val="006760E8"/>
    <w:rsid w:val="00682D24"/>
    <w:rsid w:val="006B6CEB"/>
    <w:rsid w:val="006C2E6D"/>
    <w:rsid w:val="006C7561"/>
    <w:rsid w:val="006E5AA1"/>
    <w:rsid w:val="006F2682"/>
    <w:rsid w:val="00703AEC"/>
    <w:rsid w:val="00703E1B"/>
    <w:rsid w:val="007150F2"/>
    <w:rsid w:val="007479EA"/>
    <w:rsid w:val="00753064"/>
    <w:rsid w:val="00756DC3"/>
    <w:rsid w:val="00761971"/>
    <w:rsid w:val="00764D56"/>
    <w:rsid w:val="007B7284"/>
    <w:rsid w:val="007C20AC"/>
    <w:rsid w:val="007C2D6A"/>
    <w:rsid w:val="007C74B8"/>
    <w:rsid w:val="007C7FF6"/>
    <w:rsid w:val="007E7B06"/>
    <w:rsid w:val="008227B8"/>
    <w:rsid w:val="008364E7"/>
    <w:rsid w:val="00847115"/>
    <w:rsid w:val="008476EA"/>
    <w:rsid w:val="00854656"/>
    <w:rsid w:val="00876582"/>
    <w:rsid w:val="00884909"/>
    <w:rsid w:val="00890BA0"/>
    <w:rsid w:val="00891EC6"/>
    <w:rsid w:val="00894855"/>
    <w:rsid w:val="008A0381"/>
    <w:rsid w:val="008A509C"/>
    <w:rsid w:val="008B2B06"/>
    <w:rsid w:val="008C1A44"/>
    <w:rsid w:val="008C1D6D"/>
    <w:rsid w:val="008C3776"/>
    <w:rsid w:val="008E409A"/>
    <w:rsid w:val="008E5BB3"/>
    <w:rsid w:val="00913DE9"/>
    <w:rsid w:val="00914E68"/>
    <w:rsid w:val="009160ED"/>
    <w:rsid w:val="0094271C"/>
    <w:rsid w:val="00953F51"/>
    <w:rsid w:val="00955029"/>
    <w:rsid w:val="00956804"/>
    <w:rsid w:val="00962055"/>
    <w:rsid w:val="00973A39"/>
    <w:rsid w:val="00981994"/>
    <w:rsid w:val="009A1C54"/>
    <w:rsid w:val="009A7BFD"/>
    <w:rsid w:val="009C5C35"/>
    <w:rsid w:val="009E204F"/>
    <w:rsid w:val="009E6E40"/>
    <w:rsid w:val="009E7A08"/>
    <w:rsid w:val="00A01319"/>
    <w:rsid w:val="00A02C08"/>
    <w:rsid w:val="00A33FF8"/>
    <w:rsid w:val="00A551F7"/>
    <w:rsid w:val="00A6001C"/>
    <w:rsid w:val="00A64DF4"/>
    <w:rsid w:val="00A81BEB"/>
    <w:rsid w:val="00A914EE"/>
    <w:rsid w:val="00AA5F3C"/>
    <w:rsid w:val="00AC48A1"/>
    <w:rsid w:val="00AE2E6E"/>
    <w:rsid w:val="00AF122E"/>
    <w:rsid w:val="00AF6617"/>
    <w:rsid w:val="00B1702D"/>
    <w:rsid w:val="00B375DC"/>
    <w:rsid w:val="00B640A6"/>
    <w:rsid w:val="00B75002"/>
    <w:rsid w:val="00B811E9"/>
    <w:rsid w:val="00B93BF9"/>
    <w:rsid w:val="00BB3AAA"/>
    <w:rsid w:val="00BC7416"/>
    <w:rsid w:val="00BE0926"/>
    <w:rsid w:val="00C13A8E"/>
    <w:rsid w:val="00C16C09"/>
    <w:rsid w:val="00C24CA1"/>
    <w:rsid w:val="00C27F02"/>
    <w:rsid w:val="00C44720"/>
    <w:rsid w:val="00C920E6"/>
    <w:rsid w:val="00C93BBA"/>
    <w:rsid w:val="00C95ABA"/>
    <w:rsid w:val="00C9747C"/>
    <w:rsid w:val="00CB113C"/>
    <w:rsid w:val="00CD401C"/>
    <w:rsid w:val="00D062C4"/>
    <w:rsid w:val="00D20299"/>
    <w:rsid w:val="00D2068B"/>
    <w:rsid w:val="00D22351"/>
    <w:rsid w:val="00D5696C"/>
    <w:rsid w:val="00D56A60"/>
    <w:rsid w:val="00D62DFA"/>
    <w:rsid w:val="00D736DE"/>
    <w:rsid w:val="00D75526"/>
    <w:rsid w:val="00D760D3"/>
    <w:rsid w:val="00DA0385"/>
    <w:rsid w:val="00DD2221"/>
    <w:rsid w:val="00DE267B"/>
    <w:rsid w:val="00DE4EEA"/>
    <w:rsid w:val="00DE4F48"/>
    <w:rsid w:val="00DF7A0E"/>
    <w:rsid w:val="00E05318"/>
    <w:rsid w:val="00E06A69"/>
    <w:rsid w:val="00E1206B"/>
    <w:rsid w:val="00E150FF"/>
    <w:rsid w:val="00E16A60"/>
    <w:rsid w:val="00E24CE1"/>
    <w:rsid w:val="00E32049"/>
    <w:rsid w:val="00E65075"/>
    <w:rsid w:val="00E72696"/>
    <w:rsid w:val="00E7439E"/>
    <w:rsid w:val="00E85499"/>
    <w:rsid w:val="00EC525E"/>
    <w:rsid w:val="00ED1154"/>
    <w:rsid w:val="00EF098A"/>
    <w:rsid w:val="00EF4A5E"/>
    <w:rsid w:val="00F304F5"/>
    <w:rsid w:val="00F3112E"/>
    <w:rsid w:val="00F35329"/>
    <w:rsid w:val="00F405A6"/>
    <w:rsid w:val="00F415BB"/>
    <w:rsid w:val="00F53A50"/>
    <w:rsid w:val="00F77183"/>
    <w:rsid w:val="00F90E58"/>
    <w:rsid w:val="00FB7724"/>
    <w:rsid w:val="00FC2C81"/>
    <w:rsid w:val="00FD1504"/>
    <w:rsid w:val="00FD38A9"/>
    <w:rsid w:val="00FD45B7"/>
    <w:rsid w:val="00FF1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BA6"/>
    <w:rPr>
      <w:rFonts w:ascii="Tahoma" w:hAnsi="Tahoma" w:cs="Tahoma"/>
      <w:sz w:val="16"/>
      <w:szCs w:val="16"/>
    </w:rPr>
  </w:style>
  <w:style w:type="paragraph" w:styleId="a5">
    <w:name w:val="header"/>
    <w:basedOn w:val="a"/>
    <w:link w:val="a6"/>
    <w:uiPriority w:val="99"/>
    <w:semiHidden/>
    <w:unhideWhenUsed/>
    <w:rsid w:val="00D206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068B"/>
  </w:style>
  <w:style w:type="paragraph" w:styleId="a7">
    <w:name w:val="footer"/>
    <w:basedOn w:val="a"/>
    <w:link w:val="a8"/>
    <w:uiPriority w:val="99"/>
    <w:unhideWhenUsed/>
    <w:rsid w:val="00D20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68B"/>
  </w:style>
  <w:style w:type="paragraph" w:styleId="a9">
    <w:name w:val="List Paragraph"/>
    <w:basedOn w:val="a"/>
    <w:uiPriority w:val="34"/>
    <w:qFormat/>
    <w:rsid w:val="00217B18"/>
    <w:pPr>
      <w:ind w:left="720"/>
      <w:contextualSpacing/>
    </w:pPr>
  </w:style>
  <w:style w:type="paragraph" w:customStyle="1" w:styleId="ConsPlusNormal">
    <w:name w:val="ConsPlusNormal"/>
    <w:rsid w:val="00876582"/>
    <w:pPr>
      <w:autoSpaceDE w:val="0"/>
      <w:autoSpaceDN w:val="0"/>
      <w:adjustRightInd w:val="0"/>
      <w:spacing w:after="0" w:line="240" w:lineRule="auto"/>
    </w:pPr>
    <w:rPr>
      <w:rFonts w:ascii="Arial" w:hAnsi="Arial" w:cs="Arial"/>
      <w:sz w:val="20"/>
      <w:szCs w:val="20"/>
      <w:lang w:val="ru-RU"/>
    </w:rPr>
  </w:style>
  <w:style w:type="character" w:styleId="aa">
    <w:name w:val="annotation reference"/>
    <w:basedOn w:val="a0"/>
    <w:uiPriority w:val="99"/>
    <w:semiHidden/>
    <w:unhideWhenUsed/>
    <w:rsid w:val="00955029"/>
    <w:rPr>
      <w:sz w:val="16"/>
      <w:szCs w:val="16"/>
    </w:rPr>
  </w:style>
  <w:style w:type="paragraph" w:styleId="ab">
    <w:name w:val="annotation text"/>
    <w:basedOn w:val="a"/>
    <w:link w:val="ac"/>
    <w:uiPriority w:val="99"/>
    <w:semiHidden/>
    <w:unhideWhenUsed/>
    <w:rsid w:val="00955029"/>
    <w:pPr>
      <w:spacing w:line="240" w:lineRule="auto"/>
    </w:pPr>
    <w:rPr>
      <w:sz w:val="20"/>
      <w:szCs w:val="20"/>
    </w:rPr>
  </w:style>
  <w:style w:type="character" w:customStyle="1" w:styleId="ac">
    <w:name w:val="Текст примечания Знак"/>
    <w:basedOn w:val="a0"/>
    <w:link w:val="ab"/>
    <w:uiPriority w:val="99"/>
    <w:semiHidden/>
    <w:rsid w:val="00955029"/>
    <w:rPr>
      <w:sz w:val="20"/>
      <w:szCs w:val="20"/>
    </w:rPr>
  </w:style>
  <w:style w:type="paragraph" w:styleId="ad">
    <w:name w:val="annotation subject"/>
    <w:basedOn w:val="ab"/>
    <w:next w:val="ab"/>
    <w:link w:val="ae"/>
    <w:uiPriority w:val="99"/>
    <w:semiHidden/>
    <w:unhideWhenUsed/>
    <w:rsid w:val="00955029"/>
    <w:rPr>
      <w:b/>
      <w:bCs/>
    </w:rPr>
  </w:style>
  <w:style w:type="character" w:customStyle="1" w:styleId="ae">
    <w:name w:val="Тема примечания Знак"/>
    <w:basedOn w:val="ac"/>
    <w:link w:val="ad"/>
    <w:uiPriority w:val="99"/>
    <w:semiHidden/>
    <w:rsid w:val="00955029"/>
    <w:rPr>
      <w:b/>
      <w:bCs/>
      <w:sz w:val="20"/>
      <w:szCs w:val="20"/>
    </w:rPr>
  </w:style>
  <w:style w:type="paragraph" w:styleId="af">
    <w:name w:val="Revision"/>
    <w:hidden/>
    <w:uiPriority w:val="99"/>
    <w:semiHidden/>
    <w:rsid w:val="004A0D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FD13FDBECC9AE4D78DFB01AB9AEAB41742E53365F14D83EE610B33E2874BC9DA8728A132B7BL" TargetMode="Externa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D90BE7BCFD00605435B8905D88B4A1CE742C8FED85A061735CCC27B9995E2B081435Q3j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8FD13FDBECC9AE4D78DFB01AB9AEAB417F2F563A5214D83EE610B33E2874BC9DA8728A1ABECEEB2F76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C08FD13FDBECC9AE4D78DFB01AB9AEAB41742E53365F14D83EE610B33E2874BC9DA8728A1BBD2C7EL" TargetMode="External"/><Relationship Id="rId4" Type="http://schemas.openxmlformats.org/officeDocument/2006/relationships/settings" Target="settings.xml"/><Relationship Id="rId9" Type="http://schemas.openxmlformats.org/officeDocument/2006/relationships/hyperlink" Target="consultantplus://offline/ref=C08FD13FDBECC9AE4D78DFB01AB9AEAB41742E53365F14D83EE610B33E2874BC9DA8728A1ABFCBED2F77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51D0-195F-4F45-B605-C5EC8C67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7980</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kudryavtsev_ay</dc:creator>
  <cp:lastModifiedBy>kudryavtsev_ay</cp:lastModifiedBy>
  <cp:revision>42</cp:revision>
  <cp:lastPrinted>2016-04-19T07:44:00Z</cp:lastPrinted>
  <dcterms:created xsi:type="dcterms:W3CDTF">2016-04-11T13:04:00Z</dcterms:created>
  <dcterms:modified xsi:type="dcterms:W3CDTF">2016-04-19T07:52:00Z</dcterms:modified>
</cp:coreProperties>
</file>